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55" w:rsidRPr="00DC2CAE" w:rsidRDefault="00A56F55">
      <w:pPr>
        <w:rPr>
          <w:rFonts w:ascii="Gill Sans MT" w:hAnsi="Gill Sans MT"/>
          <w:b/>
          <w:i/>
        </w:rPr>
      </w:pPr>
      <w:r w:rsidRPr="00DC2CAE">
        <w:rPr>
          <w:rFonts w:ascii="Gill Sans MT" w:hAnsi="Gill Sans MT"/>
          <w:b/>
          <w:i/>
        </w:rPr>
        <w:t>All the</w:t>
      </w:r>
      <w:r w:rsidR="00BC2AB1">
        <w:rPr>
          <w:rFonts w:ascii="Gill Sans MT" w:hAnsi="Gill Sans MT"/>
          <w:b/>
          <w:i/>
        </w:rPr>
        <w:t>se</w:t>
      </w:r>
      <w:r w:rsidRPr="00DC2CAE">
        <w:rPr>
          <w:rFonts w:ascii="Gill Sans MT" w:hAnsi="Gill Sans MT"/>
          <w:b/>
          <w:i/>
        </w:rPr>
        <w:t xml:space="preserve"> scenarios are based on real experiences but any details</w:t>
      </w:r>
      <w:r w:rsidR="00BC2AB1">
        <w:rPr>
          <w:rFonts w:ascii="Gill Sans MT" w:hAnsi="Gill Sans MT"/>
          <w:b/>
          <w:i/>
        </w:rPr>
        <w:t xml:space="preserve"> </w:t>
      </w:r>
      <w:r w:rsidRPr="00DC2CAE">
        <w:rPr>
          <w:rFonts w:ascii="Gill Sans MT" w:hAnsi="Gill Sans MT"/>
          <w:b/>
          <w:i/>
        </w:rPr>
        <w:t xml:space="preserve">are </w:t>
      </w:r>
      <w:r w:rsidR="00BC2AB1">
        <w:rPr>
          <w:rFonts w:ascii="Gill Sans MT" w:hAnsi="Gill Sans MT"/>
          <w:b/>
          <w:i/>
        </w:rPr>
        <w:t xml:space="preserve">purely </w:t>
      </w:r>
      <w:r w:rsidRPr="00DC2CAE">
        <w:rPr>
          <w:rFonts w:ascii="Gill Sans MT" w:hAnsi="Gill Sans MT"/>
          <w:b/>
          <w:i/>
        </w:rPr>
        <w:t>fictitious.</w:t>
      </w:r>
    </w:p>
    <w:p w:rsidR="001E3EBF" w:rsidRDefault="001E3EBF" w:rsidP="001E3EBF">
      <w:pPr>
        <w:rPr>
          <w:rFonts w:ascii="Gill Sans MT" w:hAnsi="Gill Sans MT"/>
        </w:rPr>
      </w:pPr>
    </w:p>
    <w:p w:rsidR="0098386A" w:rsidRPr="00DC2CAE" w:rsidRDefault="0098386A" w:rsidP="0098386A">
      <w:pPr>
        <w:pStyle w:val="ListParagraph"/>
        <w:numPr>
          <w:ilvl w:val="0"/>
          <w:numId w:val="2"/>
        </w:numPr>
        <w:ind w:left="426"/>
        <w:rPr>
          <w:rFonts w:ascii="Gill Sans MT" w:hAnsi="Gill Sans MT"/>
          <w:b/>
        </w:rPr>
      </w:pPr>
      <w:r w:rsidRPr="00DC2CAE">
        <w:rPr>
          <w:rFonts w:ascii="Gill Sans MT" w:hAnsi="Gill Sans MT"/>
          <w:b/>
        </w:rPr>
        <w:t>Scenario</w:t>
      </w:r>
      <w:r>
        <w:rPr>
          <w:rFonts w:ascii="Gill Sans MT" w:hAnsi="Gill Sans MT"/>
          <w:b/>
        </w:rPr>
        <w:t xml:space="preserve"> 1</w:t>
      </w:r>
    </w:p>
    <w:p w:rsidR="0098386A" w:rsidRPr="0098386A" w:rsidRDefault="0098386A" w:rsidP="0098386A">
      <w:pPr>
        <w:rPr>
          <w:rFonts w:ascii="Gill Sans MT" w:hAnsi="Gill Sans MT"/>
          <w:i/>
          <w:iCs/>
          <w:sz w:val="23"/>
          <w:szCs w:val="23"/>
        </w:rPr>
      </w:pPr>
      <w:r w:rsidRPr="0098386A">
        <w:rPr>
          <w:rFonts w:ascii="Gill Sans MT" w:hAnsi="Gill Sans MT"/>
          <w:i/>
          <w:iCs/>
          <w:sz w:val="23"/>
          <w:szCs w:val="23"/>
        </w:rPr>
        <w:t>Brother Rex has only ever experienced a tropical climate, first in his village, and then in Honiara where he is now one of the senior members of the Melanesian Brotherhood. When he visited Australia as part of a visit to a parish in Brisbane he was shocked to see scantily-clad people featured in Australian advertising.</w:t>
      </w:r>
    </w:p>
    <w:p w:rsidR="0098386A" w:rsidRPr="0098386A" w:rsidRDefault="0098386A" w:rsidP="0098386A">
      <w:pPr>
        <w:rPr>
          <w:rFonts w:ascii="Gill Sans MT" w:hAnsi="Gill Sans MT"/>
          <w:i/>
          <w:iCs/>
          <w:sz w:val="12"/>
          <w:szCs w:val="12"/>
        </w:rPr>
      </w:pPr>
    </w:p>
    <w:p w:rsidR="0098386A" w:rsidRPr="0098386A" w:rsidRDefault="0098386A" w:rsidP="0098386A">
      <w:pPr>
        <w:rPr>
          <w:rFonts w:ascii="Gill Sans MT" w:hAnsi="Gill Sans MT"/>
          <w:i/>
          <w:iCs/>
          <w:sz w:val="23"/>
          <w:szCs w:val="23"/>
        </w:rPr>
      </w:pPr>
      <w:r w:rsidRPr="0098386A">
        <w:rPr>
          <w:rFonts w:ascii="Gill Sans MT" w:hAnsi="Gill Sans MT"/>
          <w:i/>
          <w:iCs/>
          <w:sz w:val="23"/>
          <w:szCs w:val="23"/>
        </w:rPr>
        <w:t>Going south to Melbourne in the winter allowed Br Rex to see snow for the first time in his life. He stayed with a family for five days before going to Darwin. Coming from Melanesia, he was used to sleeping on flax mats. Though his hosts had made up a warm comfortable bed for him he slept, fully clothed, on top of it although he did remove some of the pillows. His hosts kept talking about an ‘electric blanket’ but he had no idea what this meant.</w:t>
      </w:r>
    </w:p>
    <w:p w:rsidR="0098386A" w:rsidRDefault="0098386A" w:rsidP="0098386A">
      <w:pPr>
        <w:pStyle w:val="Default"/>
        <w:rPr>
          <w:i/>
          <w:iCs/>
          <w:sz w:val="23"/>
          <w:szCs w:val="23"/>
        </w:rPr>
      </w:pPr>
    </w:p>
    <w:tbl>
      <w:tblPr>
        <w:tblStyle w:val="TableGrid"/>
        <w:tblW w:w="0" w:type="auto"/>
        <w:tblLook w:val="04A0" w:firstRow="1" w:lastRow="0" w:firstColumn="1" w:lastColumn="0" w:noHBand="0" w:noVBand="1"/>
      </w:tblPr>
      <w:tblGrid>
        <w:gridCol w:w="4927"/>
        <w:gridCol w:w="4927"/>
      </w:tblGrid>
      <w:tr w:rsidR="0098386A" w:rsidRPr="00DC2CAE" w:rsidTr="003C17CD">
        <w:tc>
          <w:tcPr>
            <w:tcW w:w="4927" w:type="dxa"/>
          </w:tcPr>
          <w:p w:rsidR="0098386A" w:rsidRPr="00DC2CAE" w:rsidRDefault="0098386A" w:rsidP="003C17CD">
            <w:pPr>
              <w:rPr>
                <w:rFonts w:ascii="Gill Sans MT" w:hAnsi="Gill Sans MT"/>
                <w:b/>
              </w:rPr>
            </w:pPr>
            <w:r w:rsidRPr="00DC2CAE">
              <w:rPr>
                <w:rFonts w:ascii="Gill Sans MT" w:hAnsi="Gill Sans MT"/>
                <w:b/>
              </w:rPr>
              <w:t xml:space="preserve">What are the issues? </w:t>
            </w:r>
          </w:p>
        </w:tc>
        <w:tc>
          <w:tcPr>
            <w:tcW w:w="4927" w:type="dxa"/>
          </w:tcPr>
          <w:p w:rsidR="0098386A" w:rsidRPr="00DC2CAE" w:rsidRDefault="0098386A" w:rsidP="003C17CD">
            <w:pPr>
              <w:rPr>
                <w:rFonts w:ascii="Gill Sans MT" w:hAnsi="Gill Sans MT"/>
                <w:b/>
              </w:rPr>
            </w:pPr>
            <w:r w:rsidRPr="00DC2CAE">
              <w:rPr>
                <w:rFonts w:ascii="Gill Sans MT" w:hAnsi="Gill Sans MT"/>
                <w:b/>
              </w:rPr>
              <w:t>What could have been done differently?</w:t>
            </w:r>
          </w:p>
        </w:tc>
      </w:tr>
      <w:tr w:rsidR="0098386A" w:rsidRPr="00DC2CAE" w:rsidTr="004D7468">
        <w:tc>
          <w:tcPr>
            <w:tcW w:w="4927" w:type="dxa"/>
            <w:vAlign w:val="center"/>
          </w:tcPr>
          <w:p w:rsidR="0098386A" w:rsidRPr="00DC2CAE" w:rsidRDefault="00AC192A" w:rsidP="004D7468">
            <w:pPr>
              <w:rPr>
                <w:rFonts w:ascii="Gill Sans MT" w:hAnsi="Gill Sans MT"/>
              </w:rPr>
            </w:pPr>
            <w:r>
              <w:rPr>
                <w:rFonts w:ascii="Gill Sans MT" w:hAnsi="Gill Sans MT"/>
              </w:rPr>
              <w:t>Different Advertising values between Honiara and Brisbane</w:t>
            </w:r>
          </w:p>
        </w:tc>
        <w:tc>
          <w:tcPr>
            <w:tcW w:w="4927" w:type="dxa"/>
            <w:vAlign w:val="center"/>
          </w:tcPr>
          <w:p w:rsidR="0098386A" w:rsidRPr="00DC2CAE" w:rsidRDefault="00AC192A" w:rsidP="00A5042E">
            <w:pPr>
              <w:pStyle w:val="ListParagraph"/>
              <w:numPr>
                <w:ilvl w:val="0"/>
                <w:numId w:val="10"/>
              </w:numPr>
              <w:ind w:left="460"/>
              <w:rPr>
                <w:rFonts w:ascii="Gill Sans MT" w:hAnsi="Gill Sans MT"/>
              </w:rPr>
            </w:pPr>
            <w:r>
              <w:rPr>
                <w:rFonts w:ascii="Gill Sans MT" w:hAnsi="Gill Sans MT"/>
              </w:rPr>
              <w:t>Pre-visit briefing</w:t>
            </w:r>
          </w:p>
        </w:tc>
      </w:tr>
      <w:tr w:rsidR="0098386A" w:rsidRPr="00DC2CAE" w:rsidTr="004D7468">
        <w:tc>
          <w:tcPr>
            <w:tcW w:w="4927" w:type="dxa"/>
            <w:vAlign w:val="center"/>
          </w:tcPr>
          <w:p w:rsidR="0098386A" w:rsidRPr="00DC2CAE" w:rsidRDefault="00AC192A" w:rsidP="004D7468">
            <w:pPr>
              <w:rPr>
                <w:rFonts w:ascii="Gill Sans MT" w:hAnsi="Gill Sans MT"/>
              </w:rPr>
            </w:pPr>
            <w:r>
              <w:rPr>
                <w:rFonts w:ascii="Gill Sans MT" w:hAnsi="Gill Sans MT"/>
              </w:rPr>
              <w:t>? Visitor being afraid to ask a question</w:t>
            </w:r>
          </w:p>
        </w:tc>
        <w:tc>
          <w:tcPr>
            <w:tcW w:w="4927" w:type="dxa"/>
            <w:vAlign w:val="center"/>
          </w:tcPr>
          <w:p w:rsidR="0098386A" w:rsidRPr="00DC2CAE" w:rsidRDefault="00AC192A" w:rsidP="005140F6">
            <w:pPr>
              <w:pStyle w:val="ListParagraph"/>
              <w:numPr>
                <w:ilvl w:val="0"/>
                <w:numId w:val="10"/>
              </w:numPr>
              <w:ind w:left="460"/>
              <w:rPr>
                <w:rFonts w:ascii="Gill Sans MT" w:hAnsi="Gill Sans MT"/>
              </w:rPr>
            </w:pPr>
            <w:r>
              <w:rPr>
                <w:rFonts w:ascii="Gill Sans MT" w:hAnsi="Gill Sans MT"/>
              </w:rPr>
              <w:t xml:space="preserve">Hosts may have needed to tell Fr Rex to ask </w:t>
            </w:r>
            <w:r w:rsidR="005140F6">
              <w:rPr>
                <w:rFonts w:ascii="Gill Sans MT" w:hAnsi="Gill Sans MT"/>
              </w:rPr>
              <w:t>question</w:t>
            </w:r>
            <w:r>
              <w:rPr>
                <w:rFonts w:ascii="Gill Sans MT" w:hAnsi="Gill Sans MT"/>
              </w:rPr>
              <w:t>s</w:t>
            </w:r>
          </w:p>
        </w:tc>
      </w:tr>
      <w:tr w:rsidR="0098386A" w:rsidRPr="00DC2CAE" w:rsidTr="004D7468">
        <w:tc>
          <w:tcPr>
            <w:tcW w:w="4927" w:type="dxa"/>
            <w:vAlign w:val="center"/>
          </w:tcPr>
          <w:p w:rsidR="0098386A" w:rsidRPr="00DC2CAE" w:rsidRDefault="00AC192A" w:rsidP="004D7468">
            <w:pPr>
              <w:rPr>
                <w:rFonts w:ascii="Gill Sans MT" w:hAnsi="Gill Sans MT"/>
              </w:rPr>
            </w:pPr>
            <w:r>
              <w:rPr>
                <w:rFonts w:ascii="Gill Sans MT" w:hAnsi="Gill Sans MT"/>
              </w:rPr>
              <w:t xml:space="preserve">? Hosts not explaining things </w:t>
            </w:r>
          </w:p>
        </w:tc>
        <w:tc>
          <w:tcPr>
            <w:tcW w:w="4927" w:type="dxa"/>
            <w:vAlign w:val="center"/>
          </w:tcPr>
          <w:p w:rsidR="0098386A" w:rsidRPr="00DC2CAE" w:rsidRDefault="00AC192A" w:rsidP="00A5042E">
            <w:pPr>
              <w:pStyle w:val="ListParagraph"/>
              <w:numPr>
                <w:ilvl w:val="0"/>
                <w:numId w:val="10"/>
              </w:numPr>
              <w:ind w:left="460"/>
              <w:rPr>
                <w:rFonts w:ascii="Gill Sans MT" w:hAnsi="Gill Sans MT"/>
              </w:rPr>
            </w:pPr>
            <w:r>
              <w:rPr>
                <w:rFonts w:ascii="Gill Sans MT" w:hAnsi="Gill Sans MT"/>
              </w:rPr>
              <w:t>A briefing on arrival at the home</w:t>
            </w:r>
          </w:p>
        </w:tc>
      </w:tr>
      <w:tr w:rsidR="0098386A" w:rsidRPr="00DC2CAE" w:rsidTr="004D7468">
        <w:tc>
          <w:tcPr>
            <w:tcW w:w="4927" w:type="dxa"/>
            <w:vAlign w:val="center"/>
          </w:tcPr>
          <w:p w:rsidR="0098386A" w:rsidRPr="00DC2CAE" w:rsidRDefault="00843FAB" w:rsidP="004D7468">
            <w:pPr>
              <w:rPr>
                <w:rFonts w:ascii="Gill Sans MT" w:hAnsi="Gill Sans MT"/>
              </w:rPr>
            </w:pPr>
            <w:r>
              <w:rPr>
                <w:rFonts w:ascii="Gill Sans MT" w:hAnsi="Gill Sans MT"/>
              </w:rPr>
              <w:t>Safety of electric blanket</w:t>
            </w:r>
          </w:p>
        </w:tc>
        <w:tc>
          <w:tcPr>
            <w:tcW w:w="4927" w:type="dxa"/>
            <w:vAlign w:val="center"/>
          </w:tcPr>
          <w:p w:rsidR="0098386A" w:rsidRPr="00DC2CAE" w:rsidRDefault="00843FAB" w:rsidP="00A5042E">
            <w:pPr>
              <w:pStyle w:val="ListParagraph"/>
              <w:numPr>
                <w:ilvl w:val="0"/>
                <w:numId w:val="10"/>
              </w:numPr>
              <w:ind w:left="460"/>
              <w:rPr>
                <w:rFonts w:ascii="Gill Sans MT" w:hAnsi="Gill Sans MT"/>
              </w:rPr>
            </w:pPr>
            <w:r>
              <w:rPr>
                <w:rFonts w:ascii="Gill Sans MT" w:hAnsi="Gill Sans MT"/>
              </w:rPr>
              <w:t>Either remove it or have a briefing – could have been left on for days if turned on by hosts!</w:t>
            </w:r>
          </w:p>
        </w:tc>
      </w:tr>
    </w:tbl>
    <w:p w:rsidR="0098386A" w:rsidRDefault="0098386A" w:rsidP="0098386A">
      <w:pPr>
        <w:rPr>
          <w:rFonts w:ascii="Gill Sans MT" w:hAnsi="Gill Sans MT"/>
        </w:rPr>
      </w:pPr>
    </w:p>
    <w:p w:rsidR="0098386A" w:rsidRPr="00DC2CAE" w:rsidRDefault="0098386A" w:rsidP="0098386A">
      <w:pPr>
        <w:pStyle w:val="ListParagraph"/>
        <w:numPr>
          <w:ilvl w:val="0"/>
          <w:numId w:val="2"/>
        </w:numPr>
        <w:ind w:left="284" w:hanging="284"/>
        <w:rPr>
          <w:rFonts w:ascii="Gill Sans MT" w:hAnsi="Gill Sans MT"/>
          <w:b/>
        </w:rPr>
      </w:pPr>
      <w:r w:rsidRPr="00DC2CAE">
        <w:rPr>
          <w:rFonts w:ascii="Gill Sans MT" w:hAnsi="Gill Sans MT"/>
          <w:b/>
        </w:rPr>
        <w:t>Scenario 2</w:t>
      </w:r>
      <w:bookmarkStart w:id="0" w:name="_GoBack"/>
      <w:bookmarkEnd w:id="0"/>
    </w:p>
    <w:p w:rsidR="0098386A" w:rsidRPr="00DC2CAE" w:rsidRDefault="0098386A" w:rsidP="0098386A">
      <w:pPr>
        <w:rPr>
          <w:rFonts w:ascii="Gill Sans MT" w:hAnsi="Gill Sans MT"/>
          <w:i/>
          <w:iCs/>
          <w:sz w:val="23"/>
          <w:szCs w:val="23"/>
        </w:rPr>
      </w:pPr>
      <w:r w:rsidRPr="00DC2CAE">
        <w:rPr>
          <w:rFonts w:ascii="Gill Sans MT" w:hAnsi="Gill Sans MT"/>
          <w:i/>
          <w:iCs/>
          <w:sz w:val="23"/>
          <w:szCs w:val="23"/>
        </w:rPr>
        <w:t xml:space="preserve">Two bishops, one Scandinavian, the other Australian, had originally met at theological college together, as part </w:t>
      </w:r>
      <w:r w:rsidRPr="00A5042E">
        <w:rPr>
          <w:rFonts w:ascii="Gill Sans MT" w:hAnsi="Gill Sans MT"/>
        </w:rPr>
        <w:t>of a student exchange and they had kept in touch for many years by way of annual Christmas cards. When</w:t>
      </w:r>
      <w:r w:rsidRPr="00DC2CAE">
        <w:rPr>
          <w:rFonts w:ascii="Gill Sans MT" w:hAnsi="Gill Sans MT"/>
          <w:i/>
          <w:iCs/>
          <w:sz w:val="23"/>
          <w:szCs w:val="23"/>
        </w:rPr>
        <w:t xml:space="preserve"> they met at an international liturgical conference in Sydney in 2009 their friendship was reinvigorated. After an evening’s discussion they decided to form a companion link relationship between the</w:t>
      </w:r>
      <w:r>
        <w:rPr>
          <w:rFonts w:ascii="Gill Sans MT" w:hAnsi="Gill Sans MT"/>
          <w:i/>
          <w:iCs/>
          <w:sz w:val="23"/>
          <w:szCs w:val="23"/>
        </w:rPr>
        <w:t>ir</w:t>
      </w:r>
      <w:r w:rsidRPr="00DC2CAE">
        <w:rPr>
          <w:rFonts w:ascii="Gill Sans MT" w:hAnsi="Gill Sans MT"/>
          <w:i/>
          <w:iCs/>
          <w:sz w:val="23"/>
          <w:szCs w:val="23"/>
        </w:rPr>
        <w:t xml:space="preserve"> dioceses and they signed a partnership agreement to that effect. Quite soon after the signing, the Australian bishop was forced to retire following a stroke. A couple of months later, the bishop of the Scandinavia</w:t>
      </w:r>
      <w:r w:rsidR="00BF7904">
        <w:rPr>
          <w:rFonts w:ascii="Gill Sans MT" w:hAnsi="Gill Sans MT"/>
          <w:i/>
          <w:iCs/>
          <w:sz w:val="23"/>
          <w:szCs w:val="23"/>
        </w:rPr>
        <w:t xml:space="preserve">n diocese was elected to be the Archbishop </w:t>
      </w:r>
      <w:r w:rsidRPr="00DC2CAE">
        <w:rPr>
          <w:rFonts w:ascii="Gill Sans MT" w:hAnsi="Gill Sans MT"/>
          <w:i/>
          <w:iCs/>
          <w:sz w:val="23"/>
          <w:szCs w:val="23"/>
        </w:rPr>
        <w:t xml:space="preserve">of the province and she left her original diocese. </w:t>
      </w:r>
    </w:p>
    <w:p w:rsidR="0098386A" w:rsidRPr="00DC2CAE" w:rsidRDefault="0098386A" w:rsidP="0098386A">
      <w:pPr>
        <w:rPr>
          <w:rFonts w:ascii="Gill Sans MT" w:hAnsi="Gill Sans MT"/>
        </w:rPr>
      </w:pPr>
    </w:p>
    <w:tbl>
      <w:tblPr>
        <w:tblStyle w:val="TableGrid"/>
        <w:tblW w:w="0" w:type="auto"/>
        <w:tblLook w:val="04A0" w:firstRow="1" w:lastRow="0" w:firstColumn="1" w:lastColumn="0" w:noHBand="0" w:noVBand="1"/>
      </w:tblPr>
      <w:tblGrid>
        <w:gridCol w:w="4927"/>
        <w:gridCol w:w="4927"/>
      </w:tblGrid>
      <w:tr w:rsidR="0098386A" w:rsidRPr="00DC2CAE" w:rsidTr="003C17CD">
        <w:tc>
          <w:tcPr>
            <w:tcW w:w="4927" w:type="dxa"/>
          </w:tcPr>
          <w:p w:rsidR="0098386A" w:rsidRPr="00DC2CAE" w:rsidRDefault="0098386A" w:rsidP="003C17CD">
            <w:pPr>
              <w:rPr>
                <w:rFonts w:ascii="Gill Sans MT" w:hAnsi="Gill Sans MT"/>
                <w:b/>
              </w:rPr>
            </w:pPr>
            <w:r w:rsidRPr="00DC2CAE">
              <w:rPr>
                <w:rFonts w:ascii="Gill Sans MT" w:hAnsi="Gill Sans MT"/>
                <w:b/>
              </w:rPr>
              <w:t xml:space="preserve">What are the issues? </w:t>
            </w:r>
          </w:p>
        </w:tc>
        <w:tc>
          <w:tcPr>
            <w:tcW w:w="4927" w:type="dxa"/>
          </w:tcPr>
          <w:p w:rsidR="0098386A" w:rsidRPr="00DC2CAE" w:rsidRDefault="0098386A" w:rsidP="003C17CD">
            <w:pPr>
              <w:rPr>
                <w:rFonts w:ascii="Gill Sans MT" w:hAnsi="Gill Sans MT"/>
                <w:b/>
              </w:rPr>
            </w:pPr>
            <w:r w:rsidRPr="00DC2CAE">
              <w:rPr>
                <w:rFonts w:ascii="Gill Sans MT" w:hAnsi="Gill Sans MT"/>
                <w:b/>
              </w:rPr>
              <w:t>What could have been done differently?</w:t>
            </w:r>
          </w:p>
        </w:tc>
      </w:tr>
      <w:tr w:rsidR="0098386A" w:rsidRPr="00DC2CAE" w:rsidTr="004D7468">
        <w:tc>
          <w:tcPr>
            <w:tcW w:w="4927" w:type="dxa"/>
            <w:vAlign w:val="center"/>
          </w:tcPr>
          <w:p w:rsidR="0098386A" w:rsidRPr="00DC2CAE" w:rsidRDefault="00843FAB" w:rsidP="004D7468">
            <w:pPr>
              <w:rPr>
                <w:rFonts w:ascii="Gill Sans MT" w:hAnsi="Gill Sans MT"/>
              </w:rPr>
            </w:pPr>
            <w:r>
              <w:rPr>
                <w:rFonts w:ascii="Gill Sans MT" w:hAnsi="Gill Sans MT"/>
              </w:rPr>
              <w:t>The partnership appears to be little more than the bishops’ friendship</w:t>
            </w:r>
          </w:p>
        </w:tc>
        <w:tc>
          <w:tcPr>
            <w:tcW w:w="4927" w:type="dxa"/>
            <w:vAlign w:val="center"/>
          </w:tcPr>
          <w:p w:rsidR="0098386A" w:rsidRPr="00DC2CAE" w:rsidRDefault="00843FAB" w:rsidP="00A5042E">
            <w:pPr>
              <w:pStyle w:val="ListParagraph"/>
              <w:numPr>
                <w:ilvl w:val="0"/>
                <w:numId w:val="10"/>
              </w:numPr>
              <w:ind w:left="460"/>
              <w:rPr>
                <w:rFonts w:ascii="Gill Sans MT" w:hAnsi="Gill Sans MT"/>
              </w:rPr>
            </w:pPr>
            <w:r>
              <w:rPr>
                <w:rFonts w:ascii="Gill Sans MT" w:hAnsi="Gill Sans MT"/>
              </w:rPr>
              <w:t>More people ought to have been involved</w:t>
            </w:r>
          </w:p>
        </w:tc>
      </w:tr>
      <w:tr w:rsidR="0098386A" w:rsidRPr="00DC2CAE" w:rsidTr="004D7468">
        <w:tc>
          <w:tcPr>
            <w:tcW w:w="4927" w:type="dxa"/>
            <w:vAlign w:val="center"/>
          </w:tcPr>
          <w:p w:rsidR="0098386A" w:rsidRPr="00DC2CAE" w:rsidRDefault="00843FAB" w:rsidP="004D7468">
            <w:pPr>
              <w:rPr>
                <w:rFonts w:ascii="Gill Sans MT" w:hAnsi="Gill Sans MT"/>
              </w:rPr>
            </w:pPr>
            <w:r>
              <w:rPr>
                <w:rFonts w:ascii="Gill Sans MT" w:hAnsi="Gill Sans MT"/>
              </w:rPr>
              <w:t>No people were appointed to be work as a communications channel between the dioceses</w:t>
            </w:r>
          </w:p>
        </w:tc>
        <w:tc>
          <w:tcPr>
            <w:tcW w:w="4927" w:type="dxa"/>
            <w:vAlign w:val="center"/>
          </w:tcPr>
          <w:p w:rsidR="0098386A" w:rsidRPr="00DC2CAE" w:rsidRDefault="00843FAB" w:rsidP="00A5042E">
            <w:pPr>
              <w:pStyle w:val="ListParagraph"/>
              <w:numPr>
                <w:ilvl w:val="0"/>
                <w:numId w:val="10"/>
              </w:numPr>
              <w:ind w:left="460"/>
              <w:rPr>
                <w:rFonts w:ascii="Gill Sans MT" w:hAnsi="Gill Sans MT"/>
              </w:rPr>
            </w:pPr>
            <w:r>
              <w:rPr>
                <w:rFonts w:ascii="Gill Sans MT" w:hAnsi="Gill Sans MT"/>
              </w:rPr>
              <w:t>Communications people appointed to exchange stories between each of the dioceses</w:t>
            </w:r>
          </w:p>
        </w:tc>
      </w:tr>
    </w:tbl>
    <w:p w:rsidR="0098386A" w:rsidRPr="00DC2CAE" w:rsidRDefault="0098386A" w:rsidP="0098386A">
      <w:pPr>
        <w:rPr>
          <w:rFonts w:ascii="Gill Sans MT" w:hAnsi="Gill Sans MT"/>
        </w:rPr>
      </w:pPr>
    </w:p>
    <w:p w:rsidR="0098386A" w:rsidRPr="00DC2CAE" w:rsidRDefault="0098386A" w:rsidP="0098386A">
      <w:pPr>
        <w:pStyle w:val="ListParagraph"/>
        <w:numPr>
          <w:ilvl w:val="0"/>
          <w:numId w:val="2"/>
        </w:numPr>
        <w:ind w:left="426"/>
        <w:rPr>
          <w:rFonts w:ascii="Gill Sans MT" w:hAnsi="Gill Sans MT"/>
          <w:b/>
        </w:rPr>
      </w:pPr>
      <w:r w:rsidRPr="00DC2CAE">
        <w:rPr>
          <w:rFonts w:ascii="Gill Sans MT" w:hAnsi="Gill Sans MT"/>
          <w:b/>
        </w:rPr>
        <w:t>Scenario 3</w:t>
      </w:r>
    </w:p>
    <w:p w:rsidR="0098386A" w:rsidRDefault="0098386A" w:rsidP="0098386A">
      <w:pPr>
        <w:rPr>
          <w:rFonts w:ascii="Gill Sans MT" w:hAnsi="Gill Sans MT"/>
          <w:i/>
          <w:iCs/>
          <w:sz w:val="23"/>
          <w:szCs w:val="23"/>
        </w:rPr>
      </w:pPr>
      <w:r w:rsidRPr="00DC2CAE">
        <w:rPr>
          <w:rFonts w:ascii="Gill Sans MT" w:hAnsi="Gill Sans MT"/>
          <w:i/>
          <w:iCs/>
          <w:sz w:val="23"/>
          <w:szCs w:val="23"/>
        </w:rPr>
        <w:t>The mission team at a Tasmanian parish were thrilled that fifty-seven people wanted to travel to visit their partner in the Church of the Province of the Indian Ocean for a week. What they didn’t realise was that such a large group would force the islanders into either taking far more visitors that they were able to deal with or into an admission (for them one that would be extremely shameful) that they were unable to take such a big group. The islanders felt caught between a rock and a hard place.</w:t>
      </w:r>
      <w:r w:rsidR="00BF7904">
        <w:rPr>
          <w:rFonts w:ascii="Gill Sans MT" w:hAnsi="Gill Sans MT"/>
          <w:i/>
          <w:iCs/>
          <w:sz w:val="23"/>
          <w:szCs w:val="23"/>
        </w:rPr>
        <w:t xml:space="preserve"> What’s more, they were already exhausted after the </w:t>
      </w:r>
      <w:proofErr w:type="gramStart"/>
      <w:r w:rsidR="00BF7904">
        <w:rPr>
          <w:rFonts w:ascii="Gill Sans MT" w:hAnsi="Gill Sans MT"/>
          <w:i/>
          <w:iCs/>
          <w:sz w:val="23"/>
          <w:szCs w:val="23"/>
        </w:rPr>
        <w:t>missions</w:t>
      </w:r>
      <w:proofErr w:type="gramEnd"/>
      <w:r w:rsidR="00BF7904">
        <w:rPr>
          <w:rFonts w:ascii="Gill Sans MT" w:hAnsi="Gill Sans MT"/>
          <w:i/>
          <w:iCs/>
          <w:sz w:val="23"/>
          <w:szCs w:val="23"/>
        </w:rPr>
        <w:t xml:space="preserve"> trip of the Kiwi teenagers.</w:t>
      </w:r>
    </w:p>
    <w:p w:rsidR="00A5042E" w:rsidRDefault="00A5042E" w:rsidP="0098386A">
      <w:pPr>
        <w:rPr>
          <w:rFonts w:ascii="Gill Sans MT" w:hAnsi="Gill Sans MT"/>
          <w:i/>
          <w:iCs/>
          <w:sz w:val="23"/>
          <w:szCs w:val="23"/>
        </w:rPr>
      </w:pPr>
    </w:p>
    <w:p w:rsidR="00A5042E" w:rsidRDefault="00A5042E" w:rsidP="0098386A">
      <w:pPr>
        <w:rPr>
          <w:rFonts w:ascii="Gill Sans MT" w:hAnsi="Gill Sans MT"/>
          <w:i/>
          <w:iCs/>
          <w:sz w:val="23"/>
          <w:szCs w:val="23"/>
        </w:rPr>
      </w:pPr>
    </w:p>
    <w:p w:rsidR="00A5042E" w:rsidRPr="00DC2CAE" w:rsidRDefault="00A5042E" w:rsidP="0098386A">
      <w:pPr>
        <w:rPr>
          <w:rFonts w:ascii="Gill Sans MT" w:hAnsi="Gill Sans MT"/>
          <w:i/>
          <w:iCs/>
          <w:sz w:val="23"/>
          <w:szCs w:val="23"/>
        </w:rPr>
      </w:pPr>
    </w:p>
    <w:p w:rsidR="0098386A" w:rsidRPr="00DC2CAE" w:rsidRDefault="0098386A" w:rsidP="0098386A">
      <w:pPr>
        <w:rPr>
          <w:rFonts w:ascii="Gill Sans MT" w:hAnsi="Gill Sans MT"/>
          <w:i/>
          <w:iCs/>
          <w:sz w:val="23"/>
          <w:szCs w:val="23"/>
        </w:rPr>
      </w:pPr>
    </w:p>
    <w:tbl>
      <w:tblPr>
        <w:tblStyle w:val="TableGrid"/>
        <w:tblW w:w="0" w:type="auto"/>
        <w:tblLook w:val="04A0" w:firstRow="1" w:lastRow="0" w:firstColumn="1" w:lastColumn="0" w:noHBand="0" w:noVBand="1"/>
      </w:tblPr>
      <w:tblGrid>
        <w:gridCol w:w="4927"/>
        <w:gridCol w:w="4927"/>
      </w:tblGrid>
      <w:tr w:rsidR="0098386A" w:rsidRPr="00DC2CAE" w:rsidTr="003C17CD">
        <w:tc>
          <w:tcPr>
            <w:tcW w:w="4927" w:type="dxa"/>
          </w:tcPr>
          <w:p w:rsidR="0098386A" w:rsidRPr="00DC2CAE" w:rsidRDefault="0098386A" w:rsidP="003C17CD">
            <w:pPr>
              <w:rPr>
                <w:rFonts w:ascii="Gill Sans MT" w:hAnsi="Gill Sans MT"/>
                <w:b/>
              </w:rPr>
            </w:pPr>
            <w:r w:rsidRPr="00DC2CAE">
              <w:rPr>
                <w:rFonts w:ascii="Gill Sans MT" w:hAnsi="Gill Sans MT"/>
                <w:b/>
              </w:rPr>
              <w:lastRenderedPageBreak/>
              <w:t xml:space="preserve">What are the issues? </w:t>
            </w:r>
          </w:p>
        </w:tc>
        <w:tc>
          <w:tcPr>
            <w:tcW w:w="4927" w:type="dxa"/>
          </w:tcPr>
          <w:p w:rsidR="0098386A" w:rsidRPr="00DC2CAE" w:rsidRDefault="0098386A" w:rsidP="003C17CD">
            <w:pPr>
              <w:rPr>
                <w:rFonts w:ascii="Gill Sans MT" w:hAnsi="Gill Sans MT"/>
                <w:b/>
              </w:rPr>
            </w:pPr>
            <w:r w:rsidRPr="00DC2CAE">
              <w:rPr>
                <w:rFonts w:ascii="Gill Sans MT" w:hAnsi="Gill Sans MT"/>
                <w:b/>
              </w:rPr>
              <w:t>What could have been done differently?</w:t>
            </w:r>
          </w:p>
        </w:tc>
      </w:tr>
      <w:tr w:rsidR="0098386A" w:rsidRPr="00DC2CAE" w:rsidTr="004D7468">
        <w:tc>
          <w:tcPr>
            <w:tcW w:w="4927" w:type="dxa"/>
            <w:vAlign w:val="center"/>
          </w:tcPr>
          <w:p w:rsidR="0098386A" w:rsidRPr="00DC2CAE" w:rsidRDefault="004D7468" w:rsidP="004D7468">
            <w:pPr>
              <w:rPr>
                <w:rFonts w:ascii="Gill Sans MT" w:hAnsi="Gill Sans MT"/>
              </w:rPr>
            </w:pPr>
            <w:r>
              <w:rPr>
                <w:rFonts w:ascii="Gill Sans MT" w:hAnsi="Gill Sans MT"/>
              </w:rPr>
              <w:t>Timing – too many visits at once</w:t>
            </w:r>
          </w:p>
        </w:tc>
        <w:tc>
          <w:tcPr>
            <w:tcW w:w="4927" w:type="dxa"/>
            <w:vAlign w:val="center"/>
          </w:tcPr>
          <w:p w:rsidR="0098386A" w:rsidRPr="00DC2CAE" w:rsidRDefault="004D7468" w:rsidP="00A5042E">
            <w:pPr>
              <w:pStyle w:val="ListParagraph"/>
              <w:numPr>
                <w:ilvl w:val="0"/>
                <w:numId w:val="10"/>
              </w:numPr>
              <w:ind w:left="460"/>
              <w:rPr>
                <w:rFonts w:ascii="Gill Sans MT" w:hAnsi="Gill Sans MT"/>
              </w:rPr>
            </w:pPr>
            <w:r>
              <w:rPr>
                <w:rFonts w:ascii="Gill Sans MT" w:hAnsi="Gill Sans MT"/>
              </w:rPr>
              <w:t>A different time needs to have been thought about</w:t>
            </w:r>
          </w:p>
        </w:tc>
      </w:tr>
      <w:tr w:rsidR="0098386A" w:rsidRPr="00DC2CAE" w:rsidTr="004D7468">
        <w:tc>
          <w:tcPr>
            <w:tcW w:w="4927" w:type="dxa"/>
            <w:vAlign w:val="center"/>
          </w:tcPr>
          <w:p w:rsidR="0098386A" w:rsidRPr="00DC2CAE" w:rsidRDefault="004D7468" w:rsidP="004D7468">
            <w:pPr>
              <w:rPr>
                <w:rFonts w:ascii="Gill Sans MT" w:hAnsi="Gill Sans MT"/>
              </w:rPr>
            </w:pPr>
            <w:r>
              <w:rPr>
                <w:rFonts w:ascii="Gill Sans MT" w:hAnsi="Gill Sans MT"/>
              </w:rPr>
              <w:t>Unrealistic expectations of Australians – we can be accommodated anywhere, anytime</w:t>
            </w:r>
          </w:p>
        </w:tc>
        <w:tc>
          <w:tcPr>
            <w:tcW w:w="4927" w:type="dxa"/>
            <w:vAlign w:val="center"/>
          </w:tcPr>
          <w:p w:rsidR="0098386A" w:rsidRPr="00DC2CAE" w:rsidRDefault="004D7468" w:rsidP="00A5042E">
            <w:pPr>
              <w:pStyle w:val="ListParagraph"/>
              <w:numPr>
                <w:ilvl w:val="0"/>
                <w:numId w:val="10"/>
              </w:numPr>
              <w:ind w:left="460"/>
              <w:rPr>
                <w:rFonts w:ascii="Gill Sans MT" w:hAnsi="Gill Sans MT"/>
              </w:rPr>
            </w:pPr>
            <w:r>
              <w:rPr>
                <w:rFonts w:ascii="Gill Sans MT" w:hAnsi="Gill Sans MT"/>
              </w:rPr>
              <w:t>Expectations need to be tempered by the reality of the islanders’ ability to accommodate visitors</w:t>
            </w:r>
          </w:p>
        </w:tc>
      </w:tr>
      <w:tr w:rsidR="0098386A" w:rsidRPr="00DC2CAE" w:rsidTr="004D7468">
        <w:tc>
          <w:tcPr>
            <w:tcW w:w="4927" w:type="dxa"/>
            <w:vAlign w:val="center"/>
          </w:tcPr>
          <w:p w:rsidR="0098386A" w:rsidRPr="00DC2CAE" w:rsidRDefault="004D7468" w:rsidP="004D7468">
            <w:pPr>
              <w:rPr>
                <w:rFonts w:ascii="Gill Sans MT" w:hAnsi="Gill Sans MT"/>
              </w:rPr>
            </w:pPr>
            <w:r>
              <w:rPr>
                <w:rFonts w:ascii="Gill Sans MT" w:hAnsi="Gill Sans MT"/>
              </w:rPr>
              <w:t>No understanding of concept of shame/saving face</w:t>
            </w:r>
          </w:p>
        </w:tc>
        <w:tc>
          <w:tcPr>
            <w:tcW w:w="4927" w:type="dxa"/>
            <w:vAlign w:val="center"/>
          </w:tcPr>
          <w:p w:rsidR="0098386A" w:rsidRPr="00DC2CAE" w:rsidRDefault="004D7468" w:rsidP="00A5042E">
            <w:pPr>
              <w:pStyle w:val="ListParagraph"/>
              <w:numPr>
                <w:ilvl w:val="0"/>
                <w:numId w:val="10"/>
              </w:numPr>
              <w:ind w:left="460"/>
              <w:rPr>
                <w:rFonts w:ascii="Gill Sans MT" w:hAnsi="Gill Sans MT"/>
              </w:rPr>
            </w:pPr>
            <w:r>
              <w:rPr>
                <w:rFonts w:ascii="Gill Sans MT" w:hAnsi="Gill Sans MT"/>
              </w:rPr>
              <w:t>Visitors may be going to</w:t>
            </w:r>
            <w:r w:rsidR="00D4323F">
              <w:rPr>
                <w:rFonts w:ascii="Gill Sans MT" w:hAnsi="Gill Sans MT"/>
              </w:rPr>
              <w:t>o</w:t>
            </w:r>
            <w:r>
              <w:rPr>
                <w:rFonts w:ascii="Gill Sans MT" w:hAnsi="Gill Sans MT"/>
              </w:rPr>
              <w:t xml:space="preserve"> early in the relationship … do they really know the islanders well?</w:t>
            </w:r>
          </w:p>
        </w:tc>
      </w:tr>
    </w:tbl>
    <w:p w:rsidR="0098386A" w:rsidRPr="00DC2CAE" w:rsidRDefault="0098386A" w:rsidP="0098386A">
      <w:pPr>
        <w:rPr>
          <w:rFonts w:ascii="Gill Sans MT" w:hAnsi="Gill Sans MT"/>
        </w:rPr>
      </w:pPr>
    </w:p>
    <w:p w:rsidR="0098386A" w:rsidRPr="00DC2CAE" w:rsidRDefault="0098386A" w:rsidP="0098386A">
      <w:pPr>
        <w:pStyle w:val="ListParagraph"/>
        <w:numPr>
          <w:ilvl w:val="0"/>
          <w:numId w:val="2"/>
        </w:numPr>
        <w:ind w:left="426"/>
        <w:rPr>
          <w:rFonts w:ascii="Gill Sans MT" w:hAnsi="Gill Sans MT"/>
          <w:b/>
        </w:rPr>
      </w:pPr>
      <w:r w:rsidRPr="00DC2CAE">
        <w:rPr>
          <w:rFonts w:ascii="Gill Sans MT" w:hAnsi="Gill Sans MT"/>
          <w:b/>
        </w:rPr>
        <w:t>Scenario 4</w:t>
      </w:r>
    </w:p>
    <w:p w:rsidR="0098386A" w:rsidRPr="00DC2CAE" w:rsidRDefault="0098386A" w:rsidP="0098386A">
      <w:pPr>
        <w:rPr>
          <w:rFonts w:ascii="Gill Sans MT" w:hAnsi="Gill Sans MT"/>
        </w:rPr>
      </w:pPr>
      <w:r w:rsidRPr="00DC2CAE">
        <w:rPr>
          <w:rFonts w:ascii="Gill Sans MT" w:hAnsi="Gill Sans MT"/>
          <w:i/>
          <w:iCs/>
          <w:sz w:val="23"/>
          <w:szCs w:val="23"/>
        </w:rPr>
        <w:t>The mission team at a church in rural Australia were really excited about the visit of a deacon from their parish partner, based in Eastern Europe. They wanted him to experience everything their parish had to offer, and they wanted him to feel at home. When Deacon Alexei arrived he discovered an exhausting schedule and that his hosts wanted to talk to him till late in the evenings. As English isn’t his first language this was a gruelling experience for him – he felt like a performing seal. Added to the non-stop activity during the days the whole visit left Deacon Alexei no time for relaxation, let alone reflection. At the end of the two-week visit he felt utterly exhausted and sick.</w:t>
      </w:r>
    </w:p>
    <w:p w:rsidR="0098386A" w:rsidRPr="00DC2CAE" w:rsidRDefault="0098386A" w:rsidP="0098386A">
      <w:pPr>
        <w:rPr>
          <w:rFonts w:ascii="Gill Sans MT" w:hAnsi="Gill Sans MT"/>
        </w:rPr>
      </w:pPr>
    </w:p>
    <w:tbl>
      <w:tblPr>
        <w:tblStyle w:val="TableGrid"/>
        <w:tblW w:w="0" w:type="auto"/>
        <w:tblLook w:val="04A0" w:firstRow="1" w:lastRow="0" w:firstColumn="1" w:lastColumn="0" w:noHBand="0" w:noVBand="1"/>
      </w:tblPr>
      <w:tblGrid>
        <w:gridCol w:w="4927"/>
        <w:gridCol w:w="4927"/>
      </w:tblGrid>
      <w:tr w:rsidR="0098386A" w:rsidRPr="00DC2CAE" w:rsidTr="003C17CD">
        <w:tc>
          <w:tcPr>
            <w:tcW w:w="4927" w:type="dxa"/>
          </w:tcPr>
          <w:p w:rsidR="0098386A" w:rsidRPr="00DC2CAE" w:rsidRDefault="0098386A" w:rsidP="003C17CD">
            <w:pPr>
              <w:rPr>
                <w:rFonts w:ascii="Gill Sans MT" w:hAnsi="Gill Sans MT"/>
                <w:b/>
              </w:rPr>
            </w:pPr>
            <w:r w:rsidRPr="00DC2CAE">
              <w:rPr>
                <w:rFonts w:ascii="Gill Sans MT" w:hAnsi="Gill Sans MT"/>
                <w:b/>
              </w:rPr>
              <w:t xml:space="preserve">What are the issues? </w:t>
            </w:r>
          </w:p>
        </w:tc>
        <w:tc>
          <w:tcPr>
            <w:tcW w:w="4927" w:type="dxa"/>
          </w:tcPr>
          <w:p w:rsidR="0098386A" w:rsidRPr="00DC2CAE" w:rsidRDefault="0098386A" w:rsidP="003C17CD">
            <w:pPr>
              <w:rPr>
                <w:rFonts w:ascii="Gill Sans MT" w:hAnsi="Gill Sans MT"/>
                <w:b/>
              </w:rPr>
            </w:pPr>
            <w:r w:rsidRPr="00DC2CAE">
              <w:rPr>
                <w:rFonts w:ascii="Gill Sans MT" w:hAnsi="Gill Sans MT"/>
                <w:b/>
              </w:rPr>
              <w:t>What could have been done differently?</w:t>
            </w:r>
          </w:p>
        </w:tc>
      </w:tr>
      <w:tr w:rsidR="0098386A" w:rsidRPr="00DC2CAE" w:rsidTr="004D7468">
        <w:tc>
          <w:tcPr>
            <w:tcW w:w="4927" w:type="dxa"/>
            <w:vAlign w:val="center"/>
          </w:tcPr>
          <w:p w:rsidR="0098386A" w:rsidRPr="00DC2CAE" w:rsidRDefault="00D84E32" w:rsidP="00D84E32">
            <w:pPr>
              <w:rPr>
                <w:rFonts w:ascii="Gill Sans MT" w:hAnsi="Gill Sans MT"/>
              </w:rPr>
            </w:pPr>
            <w:r>
              <w:rPr>
                <w:rFonts w:ascii="Gill Sans MT" w:hAnsi="Gill Sans MT"/>
              </w:rPr>
              <w:t>Unrealistic expectations projected on to visitors</w:t>
            </w:r>
          </w:p>
        </w:tc>
        <w:tc>
          <w:tcPr>
            <w:tcW w:w="4927" w:type="dxa"/>
            <w:vAlign w:val="center"/>
          </w:tcPr>
          <w:p w:rsidR="0098386A" w:rsidRDefault="00D84E32" w:rsidP="00A5042E">
            <w:pPr>
              <w:pStyle w:val="ListParagraph"/>
              <w:numPr>
                <w:ilvl w:val="0"/>
                <w:numId w:val="10"/>
              </w:numPr>
              <w:ind w:left="460"/>
              <w:rPr>
                <w:rFonts w:ascii="Gill Sans MT" w:hAnsi="Gill Sans MT"/>
              </w:rPr>
            </w:pPr>
            <w:r>
              <w:rPr>
                <w:rFonts w:ascii="Gill Sans MT" w:hAnsi="Gill Sans MT"/>
              </w:rPr>
              <w:t>A better timetable with space for reflection or a longer visit</w:t>
            </w:r>
          </w:p>
          <w:p w:rsidR="00D84E32" w:rsidRPr="00DC2CAE" w:rsidRDefault="00D84E32" w:rsidP="00A5042E">
            <w:pPr>
              <w:pStyle w:val="ListParagraph"/>
              <w:numPr>
                <w:ilvl w:val="0"/>
                <w:numId w:val="10"/>
              </w:numPr>
              <w:ind w:left="460"/>
              <w:rPr>
                <w:rFonts w:ascii="Gill Sans MT" w:hAnsi="Gill Sans MT"/>
              </w:rPr>
            </w:pPr>
            <w:r>
              <w:rPr>
                <w:rFonts w:ascii="Gill Sans MT" w:hAnsi="Gill Sans MT"/>
              </w:rPr>
              <w:t>Do they really want him to feel at home?</w:t>
            </w:r>
          </w:p>
        </w:tc>
      </w:tr>
      <w:tr w:rsidR="0098386A" w:rsidRPr="00DC2CAE" w:rsidTr="004D7468">
        <w:tc>
          <w:tcPr>
            <w:tcW w:w="4927" w:type="dxa"/>
            <w:vAlign w:val="center"/>
          </w:tcPr>
          <w:p w:rsidR="0098386A" w:rsidRPr="00DC2CAE" w:rsidRDefault="00D84E32" w:rsidP="004D7468">
            <w:pPr>
              <w:rPr>
                <w:rFonts w:ascii="Gill Sans MT" w:hAnsi="Gill Sans MT"/>
              </w:rPr>
            </w:pPr>
            <w:r>
              <w:rPr>
                <w:rFonts w:ascii="Gill Sans MT" w:hAnsi="Gill Sans MT"/>
              </w:rPr>
              <w:t xml:space="preserve">Language issues </w:t>
            </w:r>
          </w:p>
        </w:tc>
        <w:tc>
          <w:tcPr>
            <w:tcW w:w="4927" w:type="dxa"/>
            <w:vAlign w:val="center"/>
          </w:tcPr>
          <w:p w:rsidR="0098386A" w:rsidRDefault="00D84E32" w:rsidP="00A5042E">
            <w:pPr>
              <w:pStyle w:val="ListParagraph"/>
              <w:numPr>
                <w:ilvl w:val="0"/>
                <w:numId w:val="10"/>
              </w:numPr>
              <w:ind w:left="460"/>
              <w:rPr>
                <w:rFonts w:ascii="Gill Sans MT" w:hAnsi="Gill Sans MT"/>
              </w:rPr>
            </w:pPr>
            <w:r>
              <w:rPr>
                <w:rFonts w:ascii="Gill Sans MT" w:hAnsi="Gill Sans MT"/>
              </w:rPr>
              <w:t>Briefings being provided in the deacon’s language</w:t>
            </w:r>
          </w:p>
          <w:p w:rsidR="00D84E32" w:rsidRDefault="00D84E32" w:rsidP="00A5042E">
            <w:pPr>
              <w:pStyle w:val="ListParagraph"/>
              <w:numPr>
                <w:ilvl w:val="0"/>
                <w:numId w:val="10"/>
              </w:numPr>
              <w:ind w:left="460"/>
              <w:rPr>
                <w:rFonts w:ascii="Gill Sans MT" w:hAnsi="Gill Sans MT"/>
              </w:rPr>
            </w:pPr>
            <w:r>
              <w:rPr>
                <w:rFonts w:ascii="Gill Sans MT" w:hAnsi="Gill Sans MT"/>
              </w:rPr>
              <w:t>Translator used</w:t>
            </w:r>
            <w:r w:rsidR="00D4323F">
              <w:rPr>
                <w:rFonts w:ascii="Gill Sans MT" w:hAnsi="Gill Sans MT"/>
              </w:rPr>
              <w:t>,</w:t>
            </w:r>
            <w:r>
              <w:rPr>
                <w:rFonts w:ascii="Gill Sans MT" w:hAnsi="Gill Sans MT"/>
              </w:rPr>
              <w:t xml:space="preserve"> if possible</w:t>
            </w:r>
          </w:p>
          <w:p w:rsidR="00D84E32" w:rsidRDefault="00D84E32" w:rsidP="00A5042E">
            <w:pPr>
              <w:pStyle w:val="ListParagraph"/>
              <w:numPr>
                <w:ilvl w:val="0"/>
                <w:numId w:val="10"/>
              </w:numPr>
              <w:ind w:left="460"/>
              <w:rPr>
                <w:rFonts w:ascii="Gill Sans MT" w:hAnsi="Gill Sans MT"/>
              </w:rPr>
            </w:pPr>
            <w:r>
              <w:rPr>
                <w:rFonts w:ascii="Gill Sans MT" w:hAnsi="Gill Sans MT"/>
              </w:rPr>
              <w:t xml:space="preserve">(? Learning some of the deacon’s language – a longer-term task) </w:t>
            </w:r>
          </w:p>
          <w:p w:rsidR="00D84E32" w:rsidRPr="00DC2CAE" w:rsidRDefault="00D84E32" w:rsidP="00A5042E">
            <w:pPr>
              <w:pStyle w:val="ListParagraph"/>
              <w:numPr>
                <w:ilvl w:val="0"/>
                <w:numId w:val="10"/>
              </w:numPr>
              <w:ind w:left="460"/>
              <w:rPr>
                <w:rFonts w:ascii="Gill Sans MT" w:hAnsi="Gill Sans MT"/>
              </w:rPr>
            </w:pPr>
            <w:r w:rsidRPr="00A5042E">
              <w:rPr>
                <w:rFonts w:ascii="Gill Sans MT" w:hAnsi="Gill Sans MT"/>
              </w:rPr>
              <w:t xml:space="preserve">NB – </w:t>
            </w:r>
            <w:r>
              <w:rPr>
                <w:rFonts w:ascii="Gill Sans MT" w:hAnsi="Gill Sans MT"/>
              </w:rPr>
              <w:t xml:space="preserve">it always seems the partner is required to speak in English </w:t>
            </w:r>
            <w:r w:rsidR="00A5042E">
              <w:rPr>
                <w:rFonts w:ascii="Gill Sans MT" w:hAnsi="Gill Sans MT"/>
              </w:rPr>
              <w:t>whether at home or in Australia</w:t>
            </w:r>
          </w:p>
        </w:tc>
      </w:tr>
    </w:tbl>
    <w:p w:rsidR="0098386A" w:rsidRPr="00DC2CAE" w:rsidRDefault="0098386A" w:rsidP="0098386A">
      <w:pPr>
        <w:rPr>
          <w:rFonts w:ascii="Gill Sans MT" w:hAnsi="Gill Sans MT"/>
        </w:rPr>
      </w:pPr>
    </w:p>
    <w:p w:rsidR="001E3EBF" w:rsidRPr="00DC2CAE" w:rsidRDefault="0098386A" w:rsidP="00A56F55">
      <w:pPr>
        <w:pStyle w:val="ListParagraph"/>
        <w:numPr>
          <w:ilvl w:val="0"/>
          <w:numId w:val="2"/>
        </w:numPr>
        <w:ind w:left="426"/>
        <w:rPr>
          <w:rFonts w:ascii="Gill Sans MT" w:hAnsi="Gill Sans MT"/>
          <w:b/>
        </w:rPr>
      </w:pPr>
      <w:r>
        <w:rPr>
          <w:rFonts w:ascii="Gill Sans MT" w:hAnsi="Gill Sans MT"/>
          <w:b/>
        </w:rPr>
        <w:t>Scenario 5</w:t>
      </w:r>
    </w:p>
    <w:p w:rsidR="001E3EBF" w:rsidRPr="00DC2CAE" w:rsidRDefault="001E3EBF" w:rsidP="001E3EBF">
      <w:pPr>
        <w:rPr>
          <w:rFonts w:ascii="Gill Sans MT" w:hAnsi="Gill Sans MT"/>
          <w:i/>
          <w:iCs/>
          <w:sz w:val="23"/>
          <w:szCs w:val="23"/>
        </w:rPr>
      </w:pPr>
      <w:r w:rsidRPr="00DC2CAE">
        <w:rPr>
          <w:rFonts w:ascii="Gill Sans MT" w:hAnsi="Gill Sans MT"/>
          <w:i/>
          <w:iCs/>
          <w:sz w:val="23"/>
          <w:szCs w:val="23"/>
        </w:rPr>
        <w:t xml:space="preserve">About a decade ago a parish in New South Wales was really keen to be in a relationship with a partner in South Asia. The parish was helped to find a partner by some ex-missionaries who had worked in the area in the late 1960s. At first things went fairly slowly, but communications became far more regular and meaningful after a visit by the Australian parish priest and a couple of parishioners. Soon after the initial visit a funding request came through to the Australians which </w:t>
      </w:r>
      <w:r w:rsidR="00DC2CAE">
        <w:rPr>
          <w:rFonts w:ascii="Gill Sans MT" w:hAnsi="Gill Sans MT"/>
          <w:i/>
          <w:iCs/>
          <w:sz w:val="23"/>
          <w:szCs w:val="23"/>
        </w:rPr>
        <w:t>sought</w:t>
      </w:r>
      <w:r w:rsidRPr="00DC2CAE">
        <w:rPr>
          <w:rFonts w:ascii="Gill Sans MT" w:hAnsi="Gill Sans MT"/>
          <w:i/>
          <w:iCs/>
          <w:sz w:val="23"/>
          <w:szCs w:val="23"/>
        </w:rPr>
        <w:t xml:space="preserve"> financial support for medical supplies for their local clinic. The Australians thought that this was a great idea and had some fundraising events which were successful. In the end, they were able to send around $47,000 over a five-year period. </w:t>
      </w:r>
    </w:p>
    <w:p w:rsidR="0098386A" w:rsidRPr="0098386A" w:rsidRDefault="0098386A" w:rsidP="0098386A">
      <w:pPr>
        <w:rPr>
          <w:rFonts w:ascii="Gill Sans MT" w:hAnsi="Gill Sans MT"/>
          <w:i/>
          <w:iCs/>
          <w:sz w:val="12"/>
          <w:szCs w:val="12"/>
        </w:rPr>
      </w:pPr>
    </w:p>
    <w:p w:rsidR="001E3EBF" w:rsidRPr="00DC2CAE" w:rsidRDefault="001E3EBF" w:rsidP="001E3EBF">
      <w:pPr>
        <w:rPr>
          <w:rFonts w:ascii="Gill Sans MT" w:hAnsi="Gill Sans MT"/>
          <w:i/>
          <w:iCs/>
          <w:sz w:val="23"/>
          <w:szCs w:val="23"/>
        </w:rPr>
      </w:pPr>
      <w:r w:rsidRPr="00DC2CAE">
        <w:rPr>
          <w:rFonts w:ascii="Gill Sans MT" w:hAnsi="Gill Sans MT"/>
          <w:i/>
          <w:iCs/>
          <w:sz w:val="23"/>
          <w:szCs w:val="23"/>
        </w:rPr>
        <w:t>In the sixth year the Australians made a second trip to South Asia and were looking forward to hearing from the nurse in charge of the clinic how their funds had been spent. However, when they arrived they found that the nurse in charge had not seen any of the funds. After much discussion and investigation it turned out that a former leader in the parish had unilaterally decided that the parish youths should be given half of the funds for musical instruments, and that the rest should be spent on a new car, of which he was the sole driver. The youths had all gone from the parish to study in a larger town, taking their instruments with them, and the former leader had driven off in the car when he retired.</w:t>
      </w:r>
    </w:p>
    <w:p w:rsidR="001E3EBF" w:rsidRPr="00DC2CAE" w:rsidRDefault="001E3EBF" w:rsidP="001E3EBF">
      <w:pPr>
        <w:rPr>
          <w:rFonts w:ascii="Gill Sans MT" w:hAnsi="Gill Sans MT"/>
          <w:i/>
          <w:iCs/>
          <w:sz w:val="23"/>
          <w:szCs w:val="23"/>
        </w:rPr>
      </w:pPr>
    </w:p>
    <w:p w:rsidR="001E3EBF" w:rsidRPr="00DC2CAE" w:rsidRDefault="001E3EBF" w:rsidP="001E3EBF">
      <w:pPr>
        <w:rPr>
          <w:rFonts w:ascii="Gill Sans MT" w:hAnsi="Gill Sans MT"/>
          <w:i/>
          <w:iCs/>
          <w:sz w:val="23"/>
          <w:szCs w:val="23"/>
        </w:rPr>
      </w:pPr>
      <w:r w:rsidRPr="00DC2CAE">
        <w:rPr>
          <w:rFonts w:ascii="Gill Sans MT" w:hAnsi="Gill Sans MT"/>
          <w:i/>
          <w:iCs/>
          <w:sz w:val="23"/>
          <w:szCs w:val="23"/>
        </w:rPr>
        <w:lastRenderedPageBreak/>
        <w:t>The Australians were very upset that no medical supplies had been purchased and they wondered how they would break the news to the others back home, many of whom were retired nurses. They felt duped that they’d been fundraising for things they didn’t think were of any value to the sick who attended the medical clinic.</w:t>
      </w:r>
    </w:p>
    <w:p w:rsidR="0098386A" w:rsidRPr="0098386A" w:rsidRDefault="0098386A" w:rsidP="0098386A">
      <w:pPr>
        <w:rPr>
          <w:rFonts w:ascii="Gill Sans MT" w:hAnsi="Gill Sans MT"/>
          <w:i/>
          <w:iCs/>
          <w:sz w:val="12"/>
          <w:szCs w:val="12"/>
        </w:rPr>
      </w:pPr>
    </w:p>
    <w:p w:rsidR="001E3EBF" w:rsidRDefault="001E3EBF" w:rsidP="001E3EBF">
      <w:pPr>
        <w:rPr>
          <w:rFonts w:ascii="Gill Sans MT" w:hAnsi="Gill Sans MT"/>
          <w:i/>
          <w:iCs/>
          <w:sz w:val="23"/>
          <w:szCs w:val="23"/>
        </w:rPr>
      </w:pPr>
      <w:r w:rsidRPr="00DC2CAE">
        <w:rPr>
          <w:rFonts w:ascii="Gill Sans MT" w:hAnsi="Gill Sans MT"/>
          <w:i/>
          <w:iCs/>
          <w:sz w:val="23"/>
          <w:szCs w:val="23"/>
        </w:rPr>
        <w:t>What the Australians discovered ruined their relationship with the overseas parish and left the health clinic staff there feeling angry and depressed.</w:t>
      </w:r>
    </w:p>
    <w:p w:rsidR="00A64445" w:rsidRDefault="00A64445" w:rsidP="001E3EBF">
      <w:pPr>
        <w:rPr>
          <w:rFonts w:ascii="Gill Sans MT" w:hAnsi="Gill Sans MT"/>
          <w:i/>
          <w:iCs/>
          <w:sz w:val="23"/>
          <w:szCs w:val="23"/>
        </w:rPr>
      </w:pPr>
    </w:p>
    <w:tbl>
      <w:tblPr>
        <w:tblStyle w:val="TableGrid"/>
        <w:tblW w:w="0" w:type="auto"/>
        <w:tblLook w:val="04A0" w:firstRow="1" w:lastRow="0" w:firstColumn="1" w:lastColumn="0" w:noHBand="0" w:noVBand="1"/>
      </w:tblPr>
      <w:tblGrid>
        <w:gridCol w:w="4927"/>
        <w:gridCol w:w="4927"/>
      </w:tblGrid>
      <w:tr w:rsidR="00B024A6" w:rsidRPr="00DC2CAE" w:rsidTr="00B024A6">
        <w:tc>
          <w:tcPr>
            <w:tcW w:w="4927" w:type="dxa"/>
          </w:tcPr>
          <w:p w:rsidR="00B024A6" w:rsidRPr="00DC2CAE" w:rsidRDefault="00B024A6" w:rsidP="00B024A6">
            <w:pPr>
              <w:rPr>
                <w:rFonts w:ascii="Gill Sans MT" w:hAnsi="Gill Sans MT"/>
                <w:b/>
              </w:rPr>
            </w:pPr>
            <w:r w:rsidRPr="00DC2CAE">
              <w:rPr>
                <w:rFonts w:ascii="Gill Sans MT" w:hAnsi="Gill Sans MT"/>
                <w:b/>
              </w:rPr>
              <w:t xml:space="preserve">What are the issues? </w:t>
            </w:r>
          </w:p>
        </w:tc>
        <w:tc>
          <w:tcPr>
            <w:tcW w:w="4927" w:type="dxa"/>
          </w:tcPr>
          <w:p w:rsidR="00B024A6" w:rsidRPr="00DC2CAE" w:rsidRDefault="00B024A6" w:rsidP="001E3EBF">
            <w:pPr>
              <w:rPr>
                <w:rFonts w:ascii="Gill Sans MT" w:hAnsi="Gill Sans MT"/>
                <w:b/>
              </w:rPr>
            </w:pPr>
            <w:r w:rsidRPr="00DC2CAE">
              <w:rPr>
                <w:rFonts w:ascii="Gill Sans MT" w:hAnsi="Gill Sans MT"/>
                <w:b/>
              </w:rPr>
              <w:t>What could have been done differently?</w:t>
            </w:r>
          </w:p>
        </w:tc>
      </w:tr>
      <w:tr w:rsidR="00B024A6" w:rsidRPr="00DC2CAE" w:rsidTr="00A64445">
        <w:tc>
          <w:tcPr>
            <w:tcW w:w="4927" w:type="dxa"/>
            <w:vAlign w:val="center"/>
          </w:tcPr>
          <w:p w:rsidR="002564C5" w:rsidRPr="00DC2CAE" w:rsidRDefault="00A64445" w:rsidP="00A64445">
            <w:pPr>
              <w:rPr>
                <w:rFonts w:ascii="Gill Sans MT" w:hAnsi="Gill Sans MT"/>
              </w:rPr>
            </w:pPr>
            <w:r>
              <w:rPr>
                <w:rFonts w:ascii="Gill Sans MT" w:hAnsi="Gill Sans MT"/>
              </w:rPr>
              <w:t>No evidence of a signed agreement regarding the project</w:t>
            </w:r>
          </w:p>
        </w:tc>
        <w:tc>
          <w:tcPr>
            <w:tcW w:w="4927" w:type="dxa"/>
            <w:vAlign w:val="center"/>
          </w:tcPr>
          <w:p w:rsidR="00B024A6" w:rsidRPr="00A5042E" w:rsidRDefault="00A64445" w:rsidP="00A5042E">
            <w:pPr>
              <w:pStyle w:val="ListParagraph"/>
              <w:numPr>
                <w:ilvl w:val="0"/>
                <w:numId w:val="10"/>
              </w:numPr>
              <w:ind w:left="460"/>
              <w:rPr>
                <w:rFonts w:ascii="Gill Sans MT" w:hAnsi="Gill Sans MT"/>
              </w:rPr>
            </w:pPr>
            <w:r w:rsidRPr="00A5042E">
              <w:rPr>
                <w:rFonts w:ascii="Gill Sans MT" w:hAnsi="Gill Sans MT"/>
              </w:rPr>
              <w:t>An agreement should have been signed or the project funded through a mission organization</w:t>
            </w:r>
          </w:p>
        </w:tc>
      </w:tr>
      <w:tr w:rsidR="00B024A6" w:rsidRPr="00DC2CAE" w:rsidTr="00A64445">
        <w:tc>
          <w:tcPr>
            <w:tcW w:w="4927" w:type="dxa"/>
            <w:vAlign w:val="center"/>
          </w:tcPr>
          <w:p w:rsidR="002564C5" w:rsidRPr="00DC2CAE" w:rsidRDefault="00A64445" w:rsidP="00A64445">
            <w:pPr>
              <w:rPr>
                <w:rFonts w:ascii="Gill Sans MT" w:hAnsi="Gill Sans MT"/>
              </w:rPr>
            </w:pPr>
            <w:r>
              <w:rPr>
                <w:rFonts w:ascii="Gill Sans MT" w:hAnsi="Gill Sans MT"/>
              </w:rPr>
              <w:t xml:space="preserve">Unapproved conduct committed (? knowingly) by parish leader </w:t>
            </w:r>
          </w:p>
        </w:tc>
        <w:tc>
          <w:tcPr>
            <w:tcW w:w="4927" w:type="dxa"/>
            <w:vAlign w:val="center"/>
          </w:tcPr>
          <w:p w:rsidR="00B024A6" w:rsidRPr="00A5042E" w:rsidRDefault="00A64445" w:rsidP="00A5042E">
            <w:pPr>
              <w:pStyle w:val="ListParagraph"/>
              <w:numPr>
                <w:ilvl w:val="0"/>
                <w:numId w:val="10"/>
              </w:numPr>
              <w:ind w:left="460"/>
              <w:rPr>
                <w:rFonts w:ascii="Gill Sans MT" w:hAnsi="Gill Sans MT"/>
              </w:rPr>
            </w:pPr>
            <w:r w:rsidRPr="00A5042E">
              <w:rPr>
                <w:rFonts w:ascii="Gill Sans MT" w:hAnsi="Gill Sans MT"/>
              </w:rPr>
              <w:t>An agreement should have specified at least two people (e.g. parish leader and nurse in charge of the clinic) were responsible for receipting funds and spending them on the hospital, not on other projects.</w:t>
            </w:r>
          </w:p>
          <w:p w:rsidR="00A64445" w:rsidRPr="00A5042E" w:rsidRDefault="00A64445" w:rsidP="00A5042E">
            <w:pPr>
              <w:pStyle w:val="ListParagraph"/>
              <w:numPr>
                <w:ilvl w:val="0"/>
                <w:numId w:val="10"/>
              </w:numPr>
              <w:ind w:left="460"/>
              <w:rPr>
                <w:rFonts w:ascii="Gill Sans MT" w:hAnsi="Gill Sans MT"/>
              </w:rPr>
            </w:pPr>
            <w:r w:rsidRPr="00A5042E">
              <w:rPr>
                <w:rFonts w:ascii="Gill Sans MT" w:hAnsi="Gill Sans MT"/>
              </w:rPr>
              <w:t>Approval for budget variance should have been sought.</w:t>
            </w:r>
          </w:p>
        </w:tc>
      </w:tr>
      <w:tr w:rsidR="00B024A6" w:rsidRPr="00DC2CAE" w:rsidTr="00A64445">
        <w:tc>
          <w:tcPr>
            <w:tcW w:w="4927" w:type="dxa"/>
            <w:vAlign w:val="center"/>
          </w:tcPr>
          <w:p w:rsidR="002564C5" w:rsidRPr="00DC2CAE" w:rsidRDefault="00A64445" w:rsidP="00A64445">
            <w:pPr>
              <w:rPr>
                <w:rFonts w:ascii="Gill Sans MT" w:hAnsi="Gill Sans MT"/>
              </w:rPr>
            </w:pPr>
            <w:r>
              <w:rPr>
                <w:rFonts w:ascii="Gill Sans MT" w:hAnsi="Gill Sans MT"/>
              </w:rPr>
              <w:t>Dishonest conduct that benefitted himself committed (knowingly) by parish leader</w:t>
            </w:r>
          </w:p>
        </w:tc>
        <w:tc>
          <w:tcPr>
            <w:tcW w:w="4927" w:type="dxa"/>
            <w:vAlign w:val="center"/>
          </w:tcPr>
          <w:p w:rsidR="00B024A6" w:rsidRPr="00A5042E" w:rsidRDefault="00A64445" w:rsidP="00A5042E">
            <w:pPr>
              <w:pStyle w:val="ListParagraph"/>
              <w:numPr>
                <w:ilvl w:val="0"/>
                <w:numId w:val="10"/>
              </w:numPr>
              <w:ind w:left="460"/>
              <w:rPr>
                <w:rFonts w:ascii="Gill Sans MT" w:hAnsi="Gill Sans MT"/>
              </w:rPr>
            </w:pPr>
            <w:r w:rsidRPr="00A5042E">
              <w:rPr>
                <w:rFonts w:ascii="Gill Sans MT" w:hAnsi="Gill Sans MT"/>
              </w:rPr>
              <w:t>no ability to sell car and get funds back once</w:t>
            </w:r>
            <w:r w:rsidR="00A5042E" w:rsidRPr="00A5042E">
              <w:rPr>
                <w:rFonts w:ascii="Gill Sans MT" w:hAnsi="Gill Sans MT"/>
              </w:rPr>
              <w:t xml:space="preserve"> car has gone</w:t>
            </w:r>
          </w:p>
        </w:tc>
      </w:tr>
      <w:tr w:rsidR="00B024A6" w:rsidRPr="00DC2CAE" w:rsidTr="00A64445">
        <w:tc>
          <w:tcPr>
            <w:tcW w:w="4927" w:type="dxa"/>
            <w:vAlign w:val="center"/>
          </w:tcPr>
          <w:p w:rsidR="002564C5" w:rsidRPr="00DC2CAE" w:rsidRDefault="00A5042E" w:rsidP="00A5042E">
            <w:pPr>
              <w:rPr>
                <w:rFonts w:ascii="Gill Sans MT" w:hAnsi="Gill Sans MT"/>
              </w:rPr>
            </w:pPr>
            <w:r>
              <w:rPr>
                <w:rFonts w:ascii="Gill Sans MT" w:hAnsi="Gill Sans MT"/>
              </w:rPr>
              <w:t xml:space="preserve">Unapproved </w:t>
            </w:r>
            <w:r w:rsidR="00A64445">
              <w:rPr>
                <w:rFonts w:ascii="Gill Sans MT" w:hAnsi="Gill Sans MT"/>
              </w:rPr>
              <w:t xml:space="preserve">conduct committed (? knowingly) by </w:t>
            </w:r>
            <w:r>
              <w:rPr>
                <w:rFonts w:ascii="Gill Sans MT" w:hAnsi="Gill Sans MT"/>
              </w:rPr>
              <w:t>students</w:t>
            </w:r>
          </w:p>
        </w:tc>
        <w:tc>
          <w:tcPr>
            <w:tcW w:w="4927" w:type="dxa"/>
            <w:vAlign w:val="center"/>
          </w:tcPr>
          <w:p w:rsidR="00B024A6" w:rsidRPr="00A5042E" w:rsidRDefault="00A5042E" w:rsidP="00A5042E">
            <w:pPr>
              <w:pStyle w:val="ListParagraph"/>
              <w:numPr>
                <w:ilvl w:val="0"/>
                <w:numId w:val="10"/>
              </w:numPr>
              <w:ind w:left="460"/>
              <w:rPr>
                <w:rFonts w:ascii="Gill Sans MT" w:hAnsi="Gill Sans MT"/>
              </w:rPr>
            </w:pPr>
            <w:r w:rsidRPr="00A5042E">
              <w:rPr>
                <w:rFonts w:ascii="Gill Sans MT" w:hAnsi="Gill Sans MT"/>
              </w:rPr>
              <w:t>Students should have been told instruments needed to remain in their parish – they were not personal gifts</w:t>
            </w:r>
          </w:p>
        </w:tc>
      </w:tr>
      <w:tr w:rsidR="00A5042E" w:rsidRPr="00DC2CAE" w:rsidTr="00A64445">
        <w:tc>
          <w:tcPr>
            <w:tcW w:w="4927" w:type="dxa"/>
            <w:vAlign w:val="center"/>
          </w:tcPr>
          <w:p w:rsidR="00A5042E" w:rsidRDefault="00A5042E" w:rsidP="00A5042E">
            <w:pPr>
              <w:rPr>
                <w:rFonts w:ascii="Gill Sans MT" w:hAnsi="Gill Sans MT"/>
              </w:rPr>
            </w:pPr>
            <w:r>
              <w:rPr>
                <w:rFonts w:ascii="Gill Sans MT" w:hAnsi="Gill Sans MT"/>
              </w:rPr>
              <w:t>No evidence of communications or monitoring of project</w:t>
            </w:r>
          </w:p>
        </w:tc>
        <w:tc>
          <w:tcPr>
            <w:tcW w:w="4927" w:type="dxa"/>
            <w:vAlign w:val="center"/>
          </w:tcPr>
          <w:p w:rsidR="00A5042E" w:rsidRPr="00A5042E" w:rsidRDefault="00A5042E" w:rsidP="00A5042E">
            <w:pPr>
              <w:pStyle w:val="ListParagraph"/>
              <w:numPr>
                <w:ilvl w:val="0"/>
                <w:numId w:val="10"/>
              </w:numPr>
              <w:ind w:left="460"/>
              <w:rPr>
                <w:rFonts w:ascii="Gill Sans MT" w:hAnsi="Gill Sans MT"/>
              </w:rPr>
            </w:pPr>
            <w:r w:rsidRPr="00A5042E">
              <w:rPr>
                <w:rFonts w:ascii="Gill Sans MT" w:hAnsi="Gill Sans MT"/>
              </w:rPr>
              <w:t xml:space="preserve">A regular communications channel would perhaps have alerted the Australians to the problem. </w:t>
            </w:r>
          </w:p>
          <w:p w:rsidR="00A5042E" w:rsidRPr="00A5042E" w:rsidRDefault="00A5042E" w:rsidP="00A5042E">
            <w:pPr>
              <w:pStyle w:val="ListParagraph"/>
              <w:numPr>
                <w:ilvl w:val="0"/>
                <w:numId w:val="10"/>
              </w:numPr>
              <w:ind w:left="460"/>
              <w:rPr>
                <w:rFonts w:ascii="Gill Sans MT" w:hAnsi="Gill Sans MT"/>
              </w:rPr>
            </w:pPr>
            <w:r w:rsidRPr="00A5042E">
              <w:rPr>
                <w:rFonts w:ascii="Gill Sans MT" w:hAnsi="Gill Sans MT"/>
              </w:rPr>
              <w:t>Monitoring should have been done if parish could afford it</w:t>
            </w:r>
          </w:p>
          <w:p w:rsidR="00A5042E" w:rsidRPr="00A5042E" w:rsidRDefault="00A5042E" w:rsidP="00A5042E">
            <w:pPr>
              <w:pStyle w:val="ListParagraph"/>
              <w:numPr>
                <w:ilvl w:val="0"/>
                <w:numId w:val="10"/>
              </w:numPr>
              <w:ind w:left="460"/>
              <w:rPr>
                <w:rFonts w:ascii="Gill Sans MT" w:hAnsi="Gill Sans MT"/>
              </w:rPr>
            </w:pPr>
            <w:r w:rsidRPr="00A5042E">
              <w:rPr>
                <w:rFonts w:ascii="Gill Sans MT" w:hAnsi="Gill Sans MT"/>
              </w:rPr>
              <w:t>Or the project funded through a mission organization who could have monitored it</w:t>
            </w:r>
          </w:p>
        </w:tc>
      </w:tr>
      <w:tr w:rsidR="00D4323F" w:rsidRPr="00DC2CAE" w:rsidTr="00A64445">
        <w:tc>
          <w:tcPr>
            <w:tcW w:w="4927" w:type="dxa"/>
            <w:vAlign w:val="center"/>
          </w:tcPr>
          <w:p w:rsidR="00D4323F" w:rsidRDefault="00D4323F" w:rsidP="00A5042E">
            <w:pPr>
              <w:rPr>
                <w:rFonts w:ascii="Gill Sans MT" w:hAnsi="Gill Sans MT"/>
              </w:rPr>
            </w:pPr>
            <w:r>
              <w:rPr>
                <w:rFonts w:ascii="Gill Sans MT" w:hAnsi="Gill Sans MT"/>
              </w:rPr>
              <w:t>Levels of mistrust and disappointment between dioceses are high – the relationship is now toxic</w:t>
            </w:r>
          </w:p>
        </w:tc>
        <w:tc>
          <w:tcPr>
            <w:tcW w:w="4927" w:type="dxa"/>
            <w:vAlign w:val="center"/>
          </w:tcPr>
          <w:p w:rsidR="00D4323F" w:rsidRDefault="00D4323F" w:rsidP="00D4323F">
            <w:pPr>
              <w:pStyle w:val="ListParagraph"/>
              <w:numPr>
                <w:ilvl w:val="0"/>
                <w:numId w:val="10"/>
              </w:numPr>
              <w:ind w:left="460"/>
              <w:rPr>
                <w:rFonts w:ascii="Gill Sans MT" w:hAnsi="Gill Sans MT"/>
              </w:rPr>
            </w:pPr>
            <w:r>
              <w:rPr>
                <w:rFonts w:ascii="Gill Sans MT" w:hAnsi="Gill Sans MT"/>
              </w:rPr>
              <w:t xml:space="preserve">An agreement would have laid out policies and procedures for the project, and for addressing grievances. </w:t>
            </w:r>
          </w:p>
          <w:p w:rsidR="00D4323F" w:rsidRDefault="00D4323F" w:rsidP="00D4323F">
            <w:pPr>
              <w:pStyle w:val="ListParagraph"/>
              <w:numPr>
                <w:ilvl w:val="0"/>
                <w:numId w:val="10"/>
              </w:numPr>
              <w:ind w:left="460"/>
              <w:rPr>
                <w:rFonts w:ascii="Gill Sans MT" w:hAnsi="Gill Sans MT"/>
              </w:rPr>
            </w:pPr>
            <w:r>
              <w:rPr>
                <w:rFonts w:ascii="Gill Sans MT" w:hAnsi="Gill Sans MT"/>
              </w:rPr>
              <w:t xml:space="preserve">Given the toxicity of the relationship it would either end or go back to being a relational one. </w:t>
            </w:r>
          </w:p>
          <w:p w:rsidR="00D4323F" w:rsidRPr="00A5042E" w:rsidRDefault="00D4323F" w:rsidP="00D4323F">
            <w:pPr>
              <w:pStyle w:val="ListParagraph"/>
              <w:numPr>
                <w:ilvl w:val="0"/>
                <w:numId w:val="10"/>
              </w:numPr>
              <w:ind w:left="460"/>
              <w:rPr>
                <w:rFonts w:ascii="Gill Sans MT" w:hAnsi="Gill Sans MT"/>
              </w:rPr>
            </w:pPr>
            <w:r>
              <w:rPr>
                <w:rFonts w:ascii="Gill Sans MT" w:hAnsi="Gill Sans MT"/>
              </w:rPr>
              <w:t xml:space="preserve">Funding can kill a decent relationship. </w:t>
            </w:r>
          </w:p>
        </w:tc>
      </w:tr>
    </w:tbl>
    <w:p w:rsidR="00B024A6" w:rsidRPr="00DC2CAE" w:rsidRDefault="00B024A6" w:rsidP="001E3EBF">
      <w:pPr>
        <w:rPr>
          <w:rFonts w:ascii="Gill Sans MT" w:hAnsi="Gill Sans MT"/>
        </w:rPr>
      </w:pPr>
    </w:p>
    <w:p w:rsidR="007E1151" w:rsidRPr="00DC2CAE" w:rsidRDefault="007E1151" w:rsidP="007E1151">
      <w:pPr>
        <w:pStyle w:val="ListParagraph"/>
        <w:numPr>
          <w:ilvl w:val="0"/>
          <w:numId w:val="2"/>
        </w:numPr>
        <w:ind w:left="426"/>
        <w:rPr>
          <w:rFonts w:ascii="Gill Sans MT" w:hAnsi="Gill Sans MT"/>
          <w:b/>
        </w:rPr>
      </w:pPr>
      <w:r w:rsidRPr="00DC2CAE">
        <w:rPr>
          <w:rFonts w:ascii="Gill Sans MT" w:hAnsi="Gill Sans MT"/>
          <w:b/>
        </w:rPr>
        <w:t>Scenario</w:t>
      </w:r>
      <w:r>
        <w:rPr>
          <w:rFonts w:ascii="Gill Sans MT" w:hAnsi="Gill Sans MT"/>
          <w:b/>
        </w:rPr>
        <w:t xml:space="preserve"> 6</w:t>
      </w:r>
    </w:p>
    <w:p w:rsidR="0098386A" w:rsidRPr="0098386A" w:rsidRDefault="007E1151" w:rsidP="0098386A">
      <w:pPr>
        <w:rPr>
          <w:rFonts w:ascii="Gill Sans MT" w:hAnsi="Gill Sans MT"/>
          <w:i/>
          <w:iCs/>
          <w:sz w:val="12"/>
          <w:szCs w:val="12"/>
        </w:rPr>
      </w:pPr>
      <w:r w:rsidRPr="0098386A">
        <w:rPr>
          <w:rFonts w:ascii="Gill Sans MT" w:hAnsi="Gill Sans MT"/>
          <w:i/>
          <w:iCs/>
          <w:sz w:val="23"/>
          <w:szCs w:val="23"/>
        </w:rPr>
        <w:t xml:space="preserve">Because of a long-standing civil war overseas, an Australian diocese has a number of refugee families living in it. The diocese has begun ministering to the refugee community by ordaining and/or licensing some clergy from among them and having worship in the appropriate languages, as well as youth activities. Because of this link, a team from the </w:t>
      </w:r>
      <w:r w:rsidR="005801B6" w:rsidRPr="0098386A">
        <w:rPr>
          <w:rFonts w:ascii="Gill Sans MT" w:hAnsi="Gill Sans MT"/>
          <w:i/>
          <w:iCs/>
          <w:sz w:val="23"/>
          <w:szCs w:val="23"/>
        </w:rPr>
        <w:t xml:space="preserve">Australian diocese travels to the refugees’ home country. The Australian team has some expertise in </w:t>
      </w:r>
      <w:r w:rsidR="00BF2F60">
        <w:rPr>
          <w:rFonts w:ascii="Gill Sans MT" w:hAnsi="Gill Sans MT"/>
          <w:i/>
          <w:iCs/>
          <w:sz w:val="23"/>
          <w:szCs w:val="23"/>
        </w:rPr>
        <w:t>schools</w:t>
      </w:r>
      <w:r w:rsidR="000E2054" w:rsidRPr="0098386A">
        <w:rPr>
          <w:rFonts w:ascii="Gill Sans MT" w:hAnsi="Gill Sans MT"/>
          <w:i/>
          <w:iCs/>
          <w:sz w:val="23"/>
          <w:szCs w:val="23"/>
        </w:rPr>
        <w:t xml:space="preserve"> (there are a couple of </w:t>
      </w:r>
      <w:r w:rsidR="00BF2F60">
        <w:rPr>
          <w:rFonts w:ascii="Gill Sans MT" w:hAnsi="Gill Sans MT"/>
          <w:i/>
          <w:iCs/>
          <w:sz w:val="23"/>
          <w:szCs w:val="23"/>
        </w:rPr>
        <w:t>teachers</w:t>
      </w:r>
      <w:r w:rsidR="000E2054" w:rsidRPr="0098386A">
        <w:rPr>
          <w:rFonts w:ascii="Gill Sans MT" w:hAnsi="Gill Sans MT"/>
          <w:i/>
          <w:iCs/>
          <w:sz w:val="23"/>
          <w:szCs w:val="23"/>
        </w:rPr>
        <w:t xml:space="preserve"> among the team). Because many of the refugees now living </w:t>
      </w:r>
      <w:r w:rsidR="00F536CA" w:rsidRPr="0098386A">
        <w:rPr>
          <w:rFonts w:ascii="Gill Sans MT" w:hAnsi="Gill Sans MT"/>
          <w:i/>
          <w:iCs/>
          <w:sz w:val="23"/>
          <w:szCs w:val="23"/>
        </w:rPr>
        <w:t xml:space="preserve">in Australia come from a particular town in the overseas country, the team wants to erect a </w:t>
      </w:r>
      <w:r w:rsidR="00BF2F60">
        <w:rPr>
          <w:rFonts w:ascii="Gill Sans MT" w:hAnsi="Gill Sans MT"/>
          <w:i/>
          <w:iCs/>
          <w:sz w:val="23"/>
          <w:szCs w:val="23"/>
        </w:rPr>
        <w:t>secondary school</w:t>
      </w:r>
      <w:r w:rsidR="00F536CA" w:rsidRPr="0098386A">
        <w:rPr>
          <w:rFonts w:ascii="Gill Sans MT" w:hAnsi="Gill Sans MT"/>
          <w:i/>
          <w:iCs/>
          <w:sz w:val="23"/>
          <w:szCs w:val="23"/>
        </w:rPr>
        <w:t xml:space="preserve"> there. When the Australians meet with the bishop and the diocesan </w:t>
      </w:r>
      <w:r w:rsidR="00BF2F60">
        <w:rPr>
          <w:rFonts w:ascii="Gill Sans MT" w:hAnsi="Gill Sans MT"/>
          <w:i/>
          <w:iCs/>
          <w:sz w:val="23"/>
          <w:szCs w:val="23"/>
        </w:rPr>
        <w:t>education</w:t>
      </w:r>
      <w:r w:rsidR="00F536CA" w:rsidRPr="0098386A">
        <w:rPr>
          <w:rFonts w:ascii="Gill Sans MT" w:hAnsi="Gill Sans MT"/>
          <w:i/>
          <w:iCs/>
          <w:sz w:val="23"/>
          <w:szCs w:val="23"/>
        </w:rPr>
        <w:t xml:space="preserve"> commission they are listened to politely and both the bishop and the diocesan health </w:t>
      </w:r>
      <w:r w:rsidR="00BF2F60">
        <w:rPr>
          <w:rFonts w:ascii="Gill Sans MT" w:hAnsi="Gill Sans MT"/>
          <w:i/>
          <w:iCs/>
          <w:sz w:val="23"/>
          <w:szCs w:val="23"/>
        </w:rPr>
        <w:t>education</w:t>
      </w:r>
      <w:r w:rsidR="00BF2F60" w:rsidRPr="0098386A">
        <w:rPr>
          <w:rFonts w:ascii="Gill Sans MT" w:hAnsi="Gill Sans MT"/>
          <w:i/>
          <w:iCs/>
          <w:sz w:val="23"/>
          <w:szCs w:val="23"/>
        </w:rPr>
        <w:t xml:space="preserve"> </w:t>
      </w:r>
      <w:r w:rsidR="00F536CA" w:rsidRPr="0098386A">
        <w:rPr>
          <w:rFonts w:ascii="Gill Sans MT" w:hAnsi="Gill Sans MT"/>
          <w:i/>
          <w:iCs/>
          <w:sz w:val="23"/>
          <w:szCs w:val="23"/>
        </w:rPr>
        <w:t xml:space="preserve">staff tell the Australians that the town already has two </w:t>
      </w:r>
      <w:r w:rsidR="00BF2F60">
        <w:rPr>
          <w:rFonts w:ascii="Gill Sans MT" w:hAnsi="Gill Sans MT"/>
          <w:i/>
          <w:iCs/>
          <w:sz w:val="23"/>
          <w:szCs w:val="23"/>
        </w:rPr>
        <w:t>secondary schools</w:t>
      </w:r>
      <w:r w:rsidR="00F536CA" w:rsidRPr="0098386A">
        <w:rPr>
          <w:rFonts w:ascii="Gill Sans MT" w:hAnsi="Gill Sans MT"/>
          <w:i/>
          <w:iCs/>
          <w:sz w:val="23"/>
          <w:szCs w:val="23"/>
        </w:rPr>
        <w:t xml:space="preserve">, whereas another </w:t>
      </w:r>
      <w:r w:rsidR="002564C5" w:rsidRPr="0098386A">
        <w:rPr>
          <w:rFonts w:ascii="Gill Sans MT" w:hAnsi="Gill Sans MT"/>
          <w:i/>
          <w:iCs/>
          <w:sz w:val="23"/>
          <w:szCs w:val="23"/>
        </w:rPr>
        <w:t>town in the neighbouring diocese</w:t>
      </w:r>
      <w:r w:rsidR="00F536CA" w:rsidRPr="0098386A">
        <w:rPr>
          <w:rFonts w:ascii="Gill Sans MT" w:hAnsi="Gill Sans MT"/>
          <w:i/>
          <w:iCs/>
          <w:sz w:val="23"/>
          <w:szCs w:val="23"/>
        </w:rPr>
        <w:t xml:space="preserve"> has no </w:t>
      </w:r>
      <w:r w:rsidR="00BF2F60">
        <w:rPr>
          <w:rFonts w:ascii="Gill Sans MT" w:hAnsi="Gill Sans MT"/>
          <w:i/>
          <w:iCs/>
          <w:sz w:val="23"/>
          <w:szCs w:val="23"/>
        </w:rPr>
        <w:t>secondary school at all</w:t>
      </w:r>
      <w:r w:rsidR="00F536CA" w:rsidRPr="0098386A">
        <w:rPr>
          <w:rFonts w:ascii="Gill Sans MT" w:hAnsi="Gill Sans MT"/>
          <w:i/>
          <w:iCs/>
          <w:sz w:val="23"/>
          <w:szCs w:val="23"/>
        </w:rPr>
        <w:t xml:space="preserve">. </w:t>
      </w:r>
      <w:r w:rsidR="002564C5" w:rsidRPr="0098386A">
        <w:rPr>
          <w:rFonts w:ascii="Gill Sans MT" w:hAnsi="Gill Sans MT"/>
          <w:i/>
          <w:iCs/>
          <w:sz w:val="23"/>
          <w:szCs w:val="23"/>
        </w:rPr>
        <w:br/>
      </w:r>
    </w:p>
    <w:p w:rsidR="007E1151" w:rsidRPr="0098386A" w:rsidRDefault="00F536CA" w:rsidP="0098386A">
      <w:pPr>
        <w:rPr>
          <w:rFonts w:ascii="Gill Sans MT" w:hAnsi="Gill Sans MT"/>
          <w:i/>
          <w:iCs/>
          <w:sz w:val="23"/>
          <w:szCs w:val="23"/>
        </w:rPr>
      </w:pPr>
      <w:r w:rsidRPr="0098386A">
        <w:rPr>
          <w:rFonts w:ascii="Gill Sans MT" w:hAnsi="Gill Sans MT"/>
          <w:i/>
          <w:iCs/>
          <w:sz w:val="23"/>
          <w:szCs w:val="23"/>
        </w:rPr>
        <w:t>Moreover,</w:t>
      </w:r>
      <w:r w:rsidR="002564C5" w:rsidRPr="0098386A">
        <w:rPr>
          <w:rFonts w:ascii="Gill Sans MT" w:hAnsi="Gill Sans MT"/>
          <w:i/>
          <w:iCs/>
          <w:sz w:val="23"/>
          <w:szCs w:val="23"/>
        </w:rPr>
        <w:t xml:space="preserve"> the Australians are also told that </w:t>
      </w:r>
      <w:r w:rsidRPr="0098386A">
        <w:rPr>
          <w:rFonts w:ascii="Gill Sans MT" w:hAnsi="Gill Sans MT"/>
          <w:i/>
          <w:iCs/>
          <w:sz w:val="23"/>
          <w:szCs w:val="23"/>
        </w:rPr>
        <w:t xml:space="preserve">in the town with the two </w:t>
      </w:r>
      <w:r w:rsidR="00BF2F60">
        <w:rPr>
          <w:rFonts w:ascii="Gill Sans MT" w:hAnsi="Gill Sans MT"/>
          <w:i/>
          <w:iCs/>
          <w:sz w:val="23"/>
          <w:szCs w:val="23"/>
        </w:rPr>
        <w:t>secondary schools</w:t>
      </w:r>
      <w:r w:rsidR="00BF2F60" w:rsidRPr="0098386A">
        <w:rPr>
          <w:rFonts w:ascii="Gill Sans MT" w:hAnsi="Gill Sans MT"/>
          <w:i/>
          <w:iCs/>
          <w:sz w:val="23"/>
          <w:szCs w:val="23"/>
        </w:rPr>
        <w:t xml:space="preserve"> </w:t>
      </w:r>
      <w:r w:rsidRPr="0098386A">
        <w:rPr>
          <w:rFonts w:ascii="Gill Sans MT" w:hAnsi="Gill Sans MT"/>
          <w:i/>
          <w:iCs/>
          <w:sz w:val="23"/>
          <w:szCs w:val="23"/>
        </w:rPr>
        <w:t xml:space="preserve">there is no </w:t>
      </w:r>
      <w:r w:rsidR="00BF2F60">
        <w:rPr>
          <w:rFonts w:ascii="Gill Sans MT" w:hAnsi="Gill Sans MT"/>
          <w:i/>
          <w:iCs/>
          <w:sz w:val="23"/>
          <w:szCs w:val="23"/>
        </w:rPr>
        <w:t xml:space="preserve">health clinic </w:t>
      </w:r>
      <w:r w:rsidRPr="0098386A">
        <w:rPr>
          <w:rFonts w:ascii="Gill Sans MT" w:hAnsi="Gill Sans MT"/>
          <w:i/>
          <w:iCs/>
          <w:sz w:val="23"/>
          <w:szCs w:val="23"/>
        </w:rPr>
        <w:t xml:space="preserve">and that is the main need in that place as </w:t>
      </w:r>
      <w:r w:rsidR="00BF2F60">
        <w:rPr>
          <w:rFonts w:ascii="Gill Sans MT" w:hAnsi="Gill Sans MT"/>
          <w:i/>
          <w:iCs/>
          <w:sz w:val="23"/>
          <w:szCs w:val="23"/>
        </w:rPr>
        <w:t>patients</w:t>
      </w:r>
      <w:r w:rsidRPr="0098386A">
        <w:rPr>
          <w:rFonts w:ascii="Gill Sans MT" w:hAnsi="Gill Sans MT"/>
          <w:i/>
          <w:iCs/>
          <w:sz w:val="23"/>
          <w:szCs w:val="23"/>
        </w:rPr>
        <w:t xml:space="preserve"> have to walk for five hours a day to and from the closest </w:t>
      </w:r>
      <w:r w:rsidR="00BF2F60">
        <w:rPr>
          <w:rFonts w:ascii="Gill Sans MT" w:hAnsi="Gill Sans MT"/>
          <w:i/>
          <w:iCs/>
          <w:sz w:val="23"/>
          <w:szCs w:val="23"/>
        </w:rPr>
        <w:t>medical centre</w:t>
      </w:r>
      <w:r w:rsidRPr="0098386A">
        <w:rPr>
          <w:rFonts w:ascii="Gill Sans MT" w:hAnsi="Gill Sans MT"/>
          <w:i/>
          <w:iCs/>
          <w:sz w:val="23"/>
          <w:szCs w:val="23"/>
        </w:rPr>
        <w:t xml:space="preserve">. </w:t>
      </w:r>
      <w:r w:rsidR="00BF2F60">
        <w:rPr>
          <w:rFonts w:ascii="Gill Sans MT" w:hAnsi="Gill Sans MT"/>
          <w:i/>
          <w:iCs/>
          <w:sz w:val="23"/>
          <w:szCs w:val="23"/>
        </w:rPr>
        <w:t>Some people have died going to the medical centre because it is so far away.</w:t>
      </w:r>
    </w:p>
    <w:p w:rsidR="00F536CA" w:rsidRPr="0098386A" w:rsidRDefault="00BF2F60" w:rsidP="00BF2F60">
      <w:pPr>
        <w:tabs>
          <w:tab w:val="left" w:pos="3570"/>
        </w:tabs>
        <w:rPr>
          <w:rFonts w:ascii="Gill Sans MT" w:hAnsi="Gill Sans MT"/>
          <w:i/>
          <w:iCs/>
          <w:sz w:val="23"/>
          <w:szCs w:val="23"/>
        </w:rPr>
      </w:pPr>
      <w:r>
        <w:rPr>
          <w:rFonts w:ascii="Gill Sans MT" w:hAnsi="Gill Sans MT"/>
          <w:i/>
          <w:iCs/>
          <w:sz w:val="23"/>
          <w:szCs w:val="23"/>
        </w:rPr>
        <w:tab/>
      </w:r>
    </w:p>
    <w:p w:rsidR="00F536CA" w:rsidRPr="0098386A" w:rsidRDefault="00F536CA" w:rsidP="0098386A">
      <w:pPr>
        <w:rPr>
          <w:rFonts w:ascii="Gill Sans MT" w:hAnsi="Gill Sans MT"/>
          <w:i/>
          <w:iCs/>
          <w:sz w:val="23"/>
          <w:szCs w:val="23"/>
        </w:rPr>
      </w:pPr>
      <w:r w:rsidRPr="0098386A">
        <w:rPr>
          <w:rFonts w:ascii="Gill Sans MT" w:hAnsi="Gill Sans MT"/>
          <w:i/>
          <w:iCs/>
          <w:sz w:val="23"/>
          <w:szCs w:val="23"/>
        </w:rPr>
        <w:lastRenderedPageBreak/>
        <w:t xml:space="preserve">When the Australians return home they decide to go ahead with adding a </w:t>
      </w:r>
      <w:r w:rsidR="00BF2F60">
        <w:rPr>
          <w:rFonts w:ascii="Gill Sans MT" w:hAnsi="Gill Sans MT"/>
          <w:i/>
          <w:iCs/>
          <w:sz w:val="23"/>
          <w:szCs w:val="23"/>
        </w:rPr>
        <w:t xml:space="preserve">secondary school </w:t>
      </w:r>
      <w:r w:rsidRPr="0098386A">
        <w:rPr>
          <w:rFonts w:ascii="Gill Sans MT" w:hAnsi="Gill Sans MT"/>
          <w:i/>
          <w:iCs/>
          <w:sz w:val="23"/>
          <w:szCs w:val="23"/>
        </w:rPr>
        <w:t xml:space="preserve">to the town that has two already. </w:t>
      </w:r>
      <w:r w:rsidR="002564C5" w:rsidRPr="0098386A">
        <w:rPr>
          <w:rFonts w:ascii="Gill Sans MT" w:hAnsi="Gill Sans MT"/>
          <w:i/>
          <w:iCs/>
          <w:sz w:val="23"/>
          <w:szCs w:val="23"/>
        </w:rPr>
        <w:t xml:space="preserve">They send over a team who builds a </w:t>
      </w:r>
      <w:r w:rsidR="00BF2F60">
        <w:rPr>
          <w:rFonts w:ascii="Gill Sans MT" w:hAnsi="Gill Sans MT"/>
          <w:i/>
          <w:iCs/>
          <w:sz w:val="23"/>
          <w:szCs w:val="23"/>
        </w:rPr>
        <w:t>school</w:t>
      </w:r>
      <w:r w:rsidR="002564C5" w:rsidRPr="0098386A">
        <w:rPr>
          <w:rFonts w:ascii="Gill Sans MT" w:hAnsi="Gill Sans MT"/>
          <w:i/>
          <w:iCs/>
          <w:sz w:val="23"/>
          <w:szCs w:val="23"/>
        </w:rPr>
        <w:t xml:space="preserve"> on some parish land. Months</w:t>
      </w:r>
      <w:r w:rsidRPr="0098386A">
        <w:rPr>
          <w:rFonts w:ascii="Gill Sans MT" w:hAnsi="Gill Sans MT"/>
          <w:i/>
          <w:iCs/>
          <w:sz w:val="23"/>
          <w:szCs w:val="23"/>
        </w:rPr>
        <w:t xml:space="preserve"> later, the Australian bishop is concerned because she has received a letter </w:t>
      </w:r>
      <w:r w:rsidR="002564C5" w:rsidRPr="0098386A">
        <w:rPr>
          <w:rFonts w:ascii="Gill Sans MT" w:hAnsi="Gill Sans MT"/>
          <w:i/>
          <w:iCs/>
          <w:sz w:val="23"/>
          <w:szCs w:val="23"/>
        </w:rPr>
        <w:t xml:space="preserve">from the overseas bishop which makes it clear that there are not enough </w:t>
      </w:r>
      <w:r w:rsidR="00BF2F60">
        <w:rPr>
          <w:rFonts w:ascii="Gill Sans MT" w:hAnsi="Gill Sans MT"/>
          <w:i/>
          <w:iCs/>
          <w:sz w:val="23"/>
          <w:szCs w:val="23"/>
        </w:rPr>
        <w:t>students or teachers</w:t>
      </w:r>
      <w:r w:rsidR="002564C5" w:rsidRPr="0098386A">
        <w:rPr>
          <w:rFonts w:ascii="Gill Sans MT" w:hAnsi="Gill Sans MT"/>
          <w:i/>
          <w:iCs/>
          <w:sz w:val="23"/>
          <w:szCs w:val="23"/>
        </w:rPr>
        <w:t xml:space="preserve"> in the town to run </w:t>
      </w:r>
      <w:r w:rsidR="00BF2F60">
        <w:rPr>
          <w:rFonts w:ascii="Gill Sans MT" w:hAnsi="Gill Sans MT"/>
          <w:i/>
          <w:iCs/>
          <w:sz w:val="23"/>
          <w:szCs w:val="23"/>
        </w:rPr>
        <w:t>secondary schools</w:t>
      </w:r>
      <w:r w:rsidR="00BF2F60" w:rsidRPr="0098386A">
        <w:rPr>
          <w:rFonts w:ascii="Gill Sans MT" w:hAnsi="Gill Sans MT"/>
          <w:i/>
          <w:iCs/>
          <w:sz w:val="23"/>
          <w:szCs w:val="23"/>
        </w:rPr>
        <w:t xml:space="preserve"> </w:t>
      </w:r>
      <w:r w:rsidR="002564C5" w:rsidRPr="0098386A">
        <w:rPr>
          <w:rFonts w:ascii="Gill Sans MT" w:hAnsi="Gill Sans MT"/>
          <w:i/>
          <w:iCs/>
          <w:sz w:val="23"/>
          <w:szCs w:val="23"/>
        </w:rPr>
        <w:t xml:space="preserve">and that what has been built is standing there vacant. The Australian bishop had been led to believe by her team that the </w:t>
      </w:r>
      <w:r w:rsidR="00BF2F60">
        <w:rPr>
          <w:rFonts w:ascii="Gill Sans MT" w:hAnsi="Gill Sans MT"/>
          <w:i/>
          <w:iCs/>
          <w:sz w:val="23"/>
          <w:szCs w:val="23"/>
        </w:rPr>
        <w:t xml:space="preserve">secondary school </w:t>
      </w:r>
      <w:r w:rsidR="002564C5" w:rsidRPr="0098386A">
        <w:rPr>
          <w:rFonts w:ascii="Gill Sans MT" w:hAnsi="Gill Sans MT"/>
          <w:i/>
          <w:iCs/>
          <w:sz w:val="23"/>
          <w:szCs w:val="23"/>
        </w:rPr>
        <w:t>was what the overseas partner wanted</w:t>
      </w:r>
      <w:r w:rsidR="00BF2F60">
        <w:rPr>
          <w:rFonts w:ascii="Gill Sans MT" w:hAnsi="Gill Sans MT"/>
          <w:i/>
          <w:iCs/>
          <w:sz w:val="23"/>
          <w:szCs w:val="23"/>
        </w:rPr>
        <w:t>, but this wasn’t the case</w:t>
      </w:r>
      <w:r w:rsidR="002564C5" w:rsidRPr="0098386A">
        <w:rPr>
          <w:rFonts w:ascii="Gill Sans MT" w:hAnsi="Gill Sans MT"/>
          <w:i/>
          <w:iCs/>
          <w:sz w:val="23"/>
          <w:szCs w:val="23"/>
        </w:rPr>
        <w:t xml:space="preserve">. </w:t>
      </w:r>
    </w:p>
    <w:p w:rsidR="007E1151" w:rsidRDefault="007E1151" w:rsidP="007E1151">
      <w:pPr>
        <w:pStyle w:val="Default"/>
        <w:rPr>
          <w:i/>
          <w:iCs/>
          <w:sz w:val="23"/>
          <w:szCs w:val="23"/>
        </w:rPr>
      </w:pPr>
    </w:p>
    <w:tbl>
      <w:tblPr>
        <w:tblStyle w:val="TableGrid"/>
        <w:tblW w:w="0" w:type="auto"/>
        <w:tblLook w:val="04A0" w:firstRow="1" w:lastRow="0" w:firstColumn="1" w:lastColumn="0" w:noHBand="0" w:noVBand="1"/>
      </w:tblPr>
      <w:tblGrid>
        <w:gridCol w:w="4927"/>
        <w:gridCol w:w="4927"/>
      </w:tblGrid>
      <w:tr w:rsidR="007E1151" w:rsidRPr="00DC2CAE" w:rsidTr="003C17CD">
        <w:tc>
          <w:tcPr>
            <w:tcW w:w="4927" w:type="dxa"/>
          </w:tcPr>
          <w:p w:rsidR="007E1151" w:rsidRPr="00DC2CAE" w:rsidRDefault="007E1151" w:rsidP="003C17CD">
            <w:pPr>
              <w:rPr>
                <w:rFonts w:ascii="Gill Sans MT" w:hAnsi="Gill Sans MT"/>
                <w:b/>
              </w:rPr>
            </w:pPr>
            <w:r w:rsidRPr="00DC2CAE">
              <w:rPr>
                <w:rFonts w:ascii="Gill Sans MT" w:hAnsi="Gill Sans MT"/>
                <w:b/>
              </w:rPr>
              <w:t xml:space="preserve">What are the issues? </w:t>
            </w:r>
          </w:p>
        </w:tc>
        <w:tc>
          <w:tcPr>
            <w:tcW w:w="4927" w:type="dxa"/>
          </w:tcPr>
          <w:p w:rsidR="007E1151" w:rsidRPr="00DC2CAE" w:rsidRDefault="007E1151" w:rsidP="003C17CD">
            <w:pPr>
              <w:rPr>
                <w:rFonts w:ascii="Gill Sans MT" w:hAnsi="Gill Sans MT"/>
                <w:b/>
              </w:rPr>
            </w:pPr>
            <w:r w:rsidRPr="00DC2CAE">
              <w:rPr>
                <w:rFonts w:ascii="Gill Sans MT" w:hAnsi="Gill Sans MT"/>
                <w:b/>
              </w:rPr>
              <w:t>What could have been done differently?</w:t>
            </w:r>
          </w:p>
        </w:tc>
      </w:tr>
      <w:tr w:rsidR="007E1151" w:rsidRPr="00DC2CAE" w:rsidTr="00A5042E">
        <w:tc>
          <w:tcPr>
            <w:tcW w:w="4927" w:type="dxa"/>
            <w:vAlign w:val="center"/>
          </w:tcPr>
          <w:p w:rsidR="002564C5" w:rsidRPr="00DC2CAE" w:rsidRDefault="00A5042E" w:rsidP="00A5042E">
            <w:pPr>
              <w:rPr>
                <w:rFonts w:ascii="Gill Sans MT" w:hAnsi="Gill Sans MT"/>
              </w:rPr>
            </w:pPr>
            <w:r>
              <w:rPr>
                <w:rFonts w:ascii="Gill Sans MT" w:hAnsi="Gill Sans MT"/>
              </w:rPr>
              <w:t>Australians not listening to the priorities of the local diocese</w:t>
            </w:r>
          </w:p>
        </w:tc>
        <w:tc>
          <w:tcPr>
            <w:tcW w:w="4927" w:type="dxa"/>
            <w:vAlign w:val="center"/>
          </w:tcPr>
          <w:p w:rsidR="007E1151" w:rsidRPr="00DC2CAE" w:rsidRDefault="00A5042E" w:rsidP="00A5042E">
            <w:pPr>
              <w:rPr>
                <w:rFonts w:ascii="Gill Sans MT" w:hAnsi="Gill Sans MT"/>
              </w:rPr>
            </w:pPr>
            <w:r>
              <w:rPr>
                <w:rFonts w:ascii="Gill Sans MT" w:hAnsi="Gill Sans MT"/>
              </w:rPr>
              <w:t>Attention to the fact that another secondary school was not needed there, whereas a medical centre was</w:t>
            </w:r>
          </w:p>
        </w:tc>
      </w:tr>
      <w:tr w:rsidR="007E1151" w:rsidRPr="00DC2CAE" w:rsidTr="00A5042E">
        <w:tc>
          <w:tcPr>
            <w:tcW w:w="4927" w:type="dxa"/>
            <w:vAlign w:val="center"/>
          </w:tcPr>
          <w:p w:rsidR="002564C5" w:rsidRPr="00DC2CAE" w:rsidRDefault="00A5042E" w:rsidP="00A5042E">
            <w:pPr>
              <w:rPr>
                <w:rFonts w:ascii="Gill Sans MT" w:hAnsi="Gill Sans MT"/>
              </w:rPr>
            </w:pPr>
            <w:r>
              <w:rPr>
                <w:rFonts w:ascii="Gill Sans MT" w:hAnsi="Gill Sans MT"/>
              </w:rPr>
              <w:t>Australians not listening to the priorities of the national church</w:t>
            </w:r>
          </w:p>
        </w:tc>
        <w:tc>
          <w:tcPr>
            <w:tcW w:w="4927" w:type="dxa"/>
            <w:vAlign w:val="center"/>
          </w:tcPr>
          <w:p w:rsidR="007E1151" w:rsidRPr="00DC2CAE" w:rsidRDefault="00A5042E" w:rsidP="00A5042E">
            <w:pPr>
              <w:rPr>
                <w:rFonts w:ascii="Gill Sans MT" w:hAnsi="Gill Sans MT"/>
              </w:rPr>
            </w:pPr>
            <w:r>
              <w:rPr>
                <w:rFonts w:ascii="Gill Sans MT" w:hAnsi="Gill Sans MT"/>
              </w:rPr>
              <w:t>A secondary school could have been built in the neighbouring diocese</w:t>
            </w:r>
          </w:p>
        </w:tc>
      </w:tr>
      <w:tr w:rsidR="007E1151" w:rsidRPr="00DC2CAE" w:rsidTr="00A5042E">
        <w:tc>
          <w:tcPr>
            <w:tcW w:w="4927" w:type="dxa"/>
            <w:vAlign w:val="center"/>
          </w:tcPr>
          <w:p w:rsidR="002564C5" w:rsidRPr="00DC2CAE" w:rsidRDefault="00D4323F" w:rsidP="00A5042E">
            <w:pPr>
              <w:rPr>
                <w:rFonts w:ascii="Gill Sans MT" w:hAnsi="Gill Sans MT"/>
              </w:rPr>
            </w:pPr>
            <w:r>
              <w:rPr>
                <w:rFonts w:ascii="Gill Sans MT" w:hAnsi="Gill Sans MT"/>
              </w:rPr>
              <w:t>Australian bishop was not involved in project</w:t>
            </w:r>
          </w:p>
        </w:tc>
        <w:tc>
          <w:tcPr>
            <w:tcW w:w="4927" w:type="dxa"/>
            <w:vAlign w:val="center"/>
          </w:tcPr>
          <w:p w:rsidR="007E1151" w:rsidRPr="00DC2CAE" w:rsidRDefault="00D4323F" w:rsidP="00A5042E">
            <w:pPr>
              <w:rPr>
                <w:rFonts w:ascii="Gill Sans MT" w:hAnsi="Gill Sans MT"/>
              </w:rPr>
            </w:pPr>
            <w:r>
              <w:rPr>
                <w:rFonts w:ascii="Gill Sans MT" w:hAnsi="Gill Sans MT"/>
              </w:rPr>
              <w:t>More episcopal involvement</w:t>
            </w:r>
          </w:p>
        </w:tc>
      </w:tr>
      <w:tr w:rsidR="007E1151" w:rsidRPr="00DC2CAE" w:rsidTr="00A5042E">
        <w:tc>
          <w:tcPr>
            <w:tcW w:w="4927" w:type="dxa"/>
            <w:vAlign w:val="center"/>
          </w:tcPr>
          <w:p w:rsidR="002564C5" w:rsidRPr="00DC2CAE" w:rsidRDefault="00D4323F" w:rsidP="00A5042E">
            <w:pPr>
              <w:rPr>
                <w:rFonts w:ascii="Gill Sans MT" w:hAnsi="Gill Sans MT"/>
              </w:rPr>
            </w:pPr>
            <w:r>
              <w:rPr>
                <w:rFonts w:ascii="Gill Sans MT" w:hAnsi="Gill Sans MT"/>
              </w:rPr>
              <w:t>Australian bishop was misled by her team</w:t>
            </w:r>
          </w:p>
        </w:tc>
        <w:tc>
          <w:tcPr>
            <w:tcW w:w="4927" w:type="dxa"/>
            <w:vAlign w:val="center"/>
          </w:tcPr>
          <w:p w:rsidR="007E1151" w:rsidRPr="00DC2CAE" w:rsidRDefault="00D4323F" w:rsidP="00A5042E">
            <w:pPr>
              <w:rPr>
                <w:rFonts w:ascii="Gill Sans MT" w:hAnsi="Gill Sans MT"/>
              </w:rPr>
            </w:pPr>
            <w:r>
              <w:rPr>
                <w:rFonts w:ascii="Gill Sans MT" w:hAnsi="Gill Sans MT"/>
              </w:rPr>
              <w:t>More episcopal involvement would have not allowed this to happen</w:t>
            </w:r>
          </w:p>
        </w:tc>
      </w:tr>
      <w:tr w:rsidR="00D4323F" w:rsidRPr="00DC2CAE" w:rsidTr="00A5042E">
        <w:tc>
          <w:tcPr>
            <w:tcW w:w="4927" w:type="dxa"/>
            <w:vAlign w:val="center"/>
          </w:tcPr>
          <w:p w:rsidR="00D4323F" w:rsidRPr="00DC2CAE" w:rsidRDefault="00261A22" w:rsidP="00A5042E">
            <w:pPr>
              <w:rPr>
                <w:rFonts w:ascii="Gill Sans MT" w:hAnsi="Gill Sans MT"/>
              </w:rPr>
            </w:pPr>
            <w:r>
              <w:rPr>
                <w:rFonts w:ascii="Gill Sans MT" w:hAnsi="Gill Sans MT"/>
              </w:rPr>
              <w:t>A waste of resources – building a ‘white elephant’</w:t>
            </w:r>
          </w:p>
        </w:tc>
        <w:tc>
          <w:tcPr>
            <w:tcW w:w="4927" w:type="dxa"/>
            <w:vAlign w:val="center"/>
          </w:tcPr>
          <w:p w:rsidR="00D4323F" w:rsidRPr="00DC2CAE" w:rsidRDefault="00261A22" w:rsidP="00A5042E">
            <w:pPr>
              <w:rPr>
                <w:rFonts w:ascii="Gill Sans MT" w:hAnsi="Gill Sans MT"/>
              </w:rPr>
            </w:pPr>
            <w:r>
              <w:rPr>
                <w:rFonts w:ascii="Gill Sans MT" w:hAnsi="Gill Sans MT"/>
              </w:rPr>
              <w:t>Wise use of resources</w:t>
            </w:r>
          </w:p>
        </w:tc>
      </w:tr>
      <w:tr w:rsidR="00D4323F" w:rsidRPr="00DC2CAE" w:rsidTr="00A5042E">
        <w:tc>
          <w:tcPr>
            <w:tcW w:w="4927" w:type="dxa"/>
            <w:vAlign w:val="center"/>
          </w:tcPr>
          <w:p w:rsidR="00D4323F" w:rsidRPr="00DC2CAE" w:rsidRDefault="0007485C" w:rsidP="00A5042E">
            <w:pPr>
              <w:rPr>
                <w:rFonts w:ascii="Gill Sans MT" w:hAnsi="Gill Sans MT"/>
              </w:rPr>
            </w:pPr>
            <w:r>
              <w:rPr>
                <w:rFonts w:ascii="Gill Sans MT" w:hAnsi="Gill Sans MT"/>
              </w:rPr>
              <w:t>No empowerment of local workers</w:t>
            </w:r>
          </w:p>
        </w:tc>
        <w:tc>
          <w:tcPr>
            <w:tcW w:w="4927" w:type="dxa"/>
            <w:vAlign w:val="center"/>
          </w:tcPr>
          <w:p w:rsidR="00D4323F" w:rsidRPr="00DC2CAE" w:rsidRDefault="0007485C" w:rsidP="00A5042E">
            <w:pPr>
              <w:rPr>
                <w:rFonts w:ascii="Gill Sans MT" w:hAnsi="Gill Sans MT"/>
              </w:rPr>
            </w:pPr>
            <w:r>
              <w:rPr>
                <w:rFonts w:ascii="Gill Sans MT" w:hAnsi="Gill Sans MT"/>
              </w:rPr>
              <w:t>Locals being employed or trained to build the buildings</w:t>
            </w:r>
          </w:p>
        </w:tc>
      </w:tr>
    </w:tbl>
    <w:p w:rsidR="007E1151" w:rsidRDefault="007E1151" w:rsidP="007E1151">
      <w:pPr>
        <w:rPr>
          <w:rFonts w:ascii="Gill Sans MT" w:hAnsi="Gill Sans MT"/>
        </w:rPr>
      </w:pPr>
    </w:p>
    <w:p w:rsidR="00BF7904" w:rsidRDefault="00BF7904" w:rsidP="007E1151">
      <w:pPr>
        <w:rPr>
          <w:rFonts w:ascii="Gill Sans MT" w:hAnsi="Gill Sans MT"/>
        </w:rPr>
      </w:pPr>
    </w:p>
    <w:p w:rsidR="00A5042E" w:rsidRDefault="00A5042E">
      <w:pPr>
        <w:rPr>
          <w:rFonts w:ascii="Gill Sans MT" w:hAnsi="Gill Sans MT"/>
        </w:rPr>
      </w:pPr>
      <w:r>
        <w:rPr>
          <w:rFonts w:ascii="Gill Sans MT" w:hAnsi="Gill Sans MT"/>
        </w:rPr>
        <w:br w:type="page"/>
      </w:r>
    </w:p>
    <w:tbl>
      <w:tblPr>
        <w:tblStyle w:val="TableGrid"/>
        <w:tblW w:w="0" w:type="auto"/>
        <w:tblLook w:val="04A0" w:firstRow="1" w:lastRow="0" w:firstColumn="1" w:lastColumn="0" w:noHBand="0" w:noVBand="1"/>
      </w:tblPr>
      <w:tblGrid>
        <w:gridCol w:w="4927"/>
        <w:gridCol w:w="4927"/>
      </w:tblGrid>
      <w:tr w:rsidR="0098386A" w:rsidRPr="00110195" w:rsidTr="00110195">
        <w:trPr>
          <w:trHeight w:val="557"/>
        </w:trPr>
        <w:tc>
          <w:tcPr>
            <w:tcW w:w="4927" w:type="dxa"/>
            <w:vAlign w:val="center"/>
          </w:tcPr>
          <w:p w:rsidR="0098386A" w:rsidRPr="00110195" w:rsidRDefault="0098386A" w:rsidP="008A1501">
            <w:pPr>
              <w:jc w:val="center"/>
              <w:rPr>
                <w:rFonts w:ascii="Gill Sans MT" w:hAnsi="Gill Sans MT"/>
                <w:b/>
                <w:smallCaps/>
                <w:sz w:val="24"/>
                <w:szCs w:val="24"/>
              </w:rPr>
            </w:pPr>
            <w:r w:rsidRPr="00110195">
              <w:rPr>
                <w:rFonts w:ascii="Gill Sans MT" w:hAnsi="Gill Sans MT"/>
                <w:b/>
                <w:smallCaps/>
                <w:sz w:val="24"/>
                <w:szCs w:val="24"/>
              </w:rPr>
              <w:lastRenderedPageBreak/>
              <w:t xml:space="preserve">Australian </w:t>
            </w:r>
            <w:r w:rsidR="0060345D" w:rsidRPr="00110195">
              <w:rPr>
                <w:rFonts w:ascii="Gill Sans MT" w:hAnsi="Gill Sans MT"/>
                <w:b/>
                <w:smallCaps/>
                <w:sz w:val="24"/>
                <w:szCs w:val="24"/>
              </w:rPr>
              <w:t>Provinces/</w:t>
            </w:r>
            <w:r w:rsidRPr="00110195">
              <w:rPr>
                <w:rFonts w:ascii="Gill Sans MT" w:hAnsi="Gill Sans MT"/>
                <w:b/>
                <w:smallCaps/>
                <w:sz w:val="24"/>
                <w:szCs w:val="24"/>
              </w:rPr>
              <w:t>Diocese</w:t>
            </w:r>
            <w:r w:rsidR="0060345D" w:rsidRPr="00110195">
              <w:rPr>
                <w:rFonts w:ascii="Gill Sans MT" w:hAnsi="Gill Sans MT"/>
                <w:b/>
                <w:smallCaps/>
                <w:sz w:val="24"/>
                <w:szCs w:val="24"/>
              </w:rPr>
              <w:t>s</w:t>
            </w:r>
          </w:p>
        </w:tc>
        <w:tc>
          <w:tcPr>
            <w:tcW w:w="4927" w:type="dxa"/>
            <w:vAlign w:val="center"/>
          </w:tcPr>
          <w:p w:rsidR="0098386A" w:rsidRPr="00110195" w:rsidRDefault="0098386A" w:rsidP="008A1501">
            <w:pPr>
              <w:jc w:val="center"/>
              <w:rPr>
                <w:rFonts w:ascii="Gill Sans MT" w:hAnsi="Gill Sans MT"/>
                <w:b/>
                <w:smallCaps/>
                <w:sz w:val="24"/>
                <w:szCs w:val="24"/>
              </w:rPr>
            </w:pPr>
            <w:r w:rsidRPr="00110195">
              <w:rPr>
                <w:rFonts w:ascii="Gill Sans MT" w:hAnsi="Gill Sans MT"/>
                <w:b/>
                <w:smallCaps/>
                <w:sz w:val="24"/>
                <w:szCs w:val="24"/>
              </w:rPr>
              <w:t>Companion Diocese(s)</w:t>
            </w:r>
            <w:r w:rsidR="008A1501">
              <w:rPr>
                <w:rFonts w:ascii="Gill Sans MT" w:hAnsi="Gill Sans MT"/>
                <w:b/>
                <w:smallCaps/>
                <w:sz w:val="24"/>
                <w:szCs w:val="24"/>
              </w:rPr>
              <w:t xml:space="preserve"> ‘Registered’ with the Anglican Communion Office</w:t>
            </w:r>
          </w:p>
        </w:tc>
      </w:tr>
      <w:tr w:rsidR="0060345D" w:rsidRPr="00110195" w:rsidTr="00110195">
        <w:tc>
          <w:tcPr>
            <w:tcW w:w="4927" w:type="dxa"/>
            <w:vAlign w:val="center"/>
          </w:tcPr>
          <w:p w:rsidR="0060345D" w:rsidRPr="00110195" w:rsidRDefault="0060345D" w:rsidP="00110195">
            <w:pPr>
              <w:spacing w:before="80" w:after="80"/>
              <w:rPr>
                <w:rFonts w:ascii="Gill Sans MT" w:hAnsi="Gill Sans MT"/>
                <w:b/>
              </w:rPr>
            </w:pPr>
            <w:r w:rsidRPr="00110195">
              <w:rPr>
                <w:rFonts w:ascii="Gill Sans MT" w:hAnsi="Gill Sans MT"/>
                <w:b/>
              </w:rPr>
              <w:t>Extra-Provincial</w:t>
            </w:r>
          </w:p>
        </w:tc>
        <w:tc>
          <w:tcPr>
            <w:tcW w:w="4927" w:type="dxa"/>
            <w:vAlign w:val="center"/>
          </w:tcPr>
          <w:p w:rsidR="0060345D" w:rsidRPr="00110195" w:rsidRDefault="0060345D" w:rsidP="00110195">
            <w:pPr>
              <w:spacing w:before="80" w:after="80"/>
              <w:rPr>
                <w:rFonts w:ascii="Gill Sans MT" w:hAnsi="Gill Sans MT"/>
              </w:rPr>
            </w:pPr>
          </w:p>
        </w:tc>
      </w:tr>
      <w:tr w:rsidR="0060345D" w:rsidRPr="00110195" w:rsidTr="00110195">
        <w:tc>
          <w:tcPr>
            <w:tcW w:w="4927" w:type="dxa"/>
            <w:vAlign w:val="center"/>
          </w:tcPr>
          <w:p w:rsidR="00110195" w:rsidRPr="00110195" w:rsidRDefault="0060345D" w:rsidP="00110195">
            <w:pPr>
              <w:pStyle w:val="ListParagraph"/>
              <w:numPr>
                <w:ilvl w:val="0"/>
                <w:numId w:val="4"/>
              </w:numPr>
              <w:spacing w:before="80" w:after="80"/>
              <w:ind w:left="709"/>
              <w:contextualSpacing w:val="0"/>
              <w:rPr>
                <w:rFonts w:ascii="Gill Sans MT" w:hAnsi="Gill Sans MT"/>
              </w:rPr>
            </w:pPr>
            <w:r w:rsidRPr="00110195">
              <w:rPr>
                <w:rFonts w:ascii="Gill Sans MT" w:hAnsi="Gill Sans MT"/>
              </w:rPr>
              <w:t>Tasmania</w:t>
            </w:r>
          </w:p>
        </w:tc>
        <w:tc>
          <w:tcPr>
            <w:tcW w:w="4927" w:type="dxa"/>
            <w:vAlign w:val="center"/>
          </w:tcPr>
          <w:p w:rsidR="0060345D" w:rsidRPr="00110195" w:rsidRDefault="00110195" w:rsidP="00110195">
            <w:pPr>
              <w:pStyle w:val="ListParagraph"/>
              <w:numPr>
                <w:ilvl w:val="0"/>
                <w:numId w:val="4"/>
              </w:numPr>
              <w:spacing w:before="80" w:after="80"/>
              <w:ind w:left="743"/>
              <w:rPr>
                <w:rFonts w:ascii="Gill Sans MT" w:hAnsi="Gill Sans MT"/>
                <w:i/>
              </w:rPr>
            </w:pPr>
            <w:r w:rsidRPr="00110195">
              <w:rPr>
                <w:rFonts w:ascii="Gill Sans MT" w:hAnsi="Gill Sans MT"/>
                <w:i/>
              </w:rPr>
              <w:t>None listed</w:t>
            </w:r>
          </w:p>
        </w:tc>
      </w:tr>
      <w:tr w:rsidR="0060345D" w:rsidRPr="00110195" w:rsidTr="00110195">
        <w:tc>
          <w:tcPr>
            <w:tcW w:w="4927" w:type="dxa"/>
            <w:vAlign w:val="center"/>
          </w:tcPr>
          <w:p w:rsidR="0060345D" w:rsidRPr="00110195" w:rsidRDefault="0060345D" w:rsidP="00110195">
            <w:pPr>
              <w:spacing w:before="80" w:after="80"/>
              <w:rPr>
                <w:rFonts w:ascii="Gill Sans MT" w:hAnsi="Gill Sans MT"/>
                <w:b/>
              </w:rPr>
            </w:pPr>
            <w:r w:rsidRPr="00110195">
              <w:rPr>
                <w:rFonts w:ascii="Gill Sans MT" w:hAnsi="Gill Sans MT"/>
                <w:b/>
              </w:rPr>
              <w:t>New South Wales</w:t>
            </w:r>
          </w:p>
        </w:tc>
        <w:tc>
          <w:tcPr>
            <w:tcW w:w="4927" w:type="dxa"/>
            <w:vAlign w:val="center"/>
          </w:tcPr>
          <w:p w:rsidR="0060345D" w:rsidRPr="00110195" w:rsidRDefault="0060345D" w:rsidP="00110195">
            <w:pPr>
              <w:spacing w:before="80" w:after="80"/>
              <w:ind w:left="743"/>
              <w:rPr>
                <w:rFonts w:ascii="Gill Sans MT" w:hAnsi="Gill Sans MT"/>
              </w:rPr>
            </w:pPr>
          </w:p>
        </w:tc>
      </w:tr>
      <w:tr w:rsidR="0060345D" w:rsidRPr="00110195" w:rsidTr="00110195">
        <w:tc>
          <w:tcPr>
            <w:tcW w:w="4927" w:type="dxa"/>
            <w:vAlign w:val="center"/>
          </w:tcPr>
          <w:p w:rsidR="0060345D" w:rsidRPr="00110195" w:rsidRDefault="0060345D" w:rsidP="00110195">
            <w:pPr>
              <w:pStyle w:val="ListParagraph"/>
              <w:numPr>
                <w:ilvl w:val="0"/>
                <w:numId w:val="3"/>
              </w:numPr>
              <w:spacing w:before="80" w:after="80"/>
              <w:contextualSpacing w:val="0"/>
              <w:rPr>
                <w:rFonts w:ascii="Gill Sans MT" w:hAnsi="Gill Sans MT"/>
              </w:rPr>
            </w:pPr>
            <w:r w:rsidRPr="00110195">
              <w:rPr>
                <w:rFonts w:ascii="Gill Sans MT" w:hAnsi="Gill Sans MT"/>
              </w:rPr>
              <w:t xml:space="preserve">Armidale  </w:t>
            </w:r>
          </w:p>
        </w:tc>
        <w:tc>
          <w:tcPr>
            <w:tcW w:w="4927" w:type="dxa"/>
            <w:vAlign w:val="center"/>
          </w:tcPr>
          <w:p w:rsidR="0060345D" w:rsidRPr="00110195" w:rsidRDefault="00110195" w:rsidP="00110195">
            <w:pPr>
              <w:pStyle w:val="ListParagraph"/>
              <w:numPr>
                <w:ilvl w:val="0"/>
                <w:numId w:val="3"/>
              </w:numPr>
              <w:spacing w:before="80" w:after="80"/>
              <w:contextualSpacing w:val="0"/>
              <w:rPr>
                <w:rFonts w:ascii="Gill Sans MT" w:hAnsi="Gill Sans MT"/>
              </w:rPr>
            </w:pPr>
            <w:r w:rsidRPr="00110195">
              <w:rPr>
                <w:rFonts w:ascii="Gill Sans MT" w:hAnsi="Gill Sans MT"/>
              </w:rPr>
              <w:t xml:space="preserve">North </w:t>
            </w:r>
            <w:proofErr w:type="spellStart"/>
            <w:r w:rsidRPr="00110195">
              <w:rPr>
                <w:rFonts w:ascii="Gill Sans MT" w:hAnsi="Gill Sans MT"/>
              </w:rPr>
              <w:t>Kigezi</w:t>
            </w:r>
            <w:proofErr w:type="spellEnd"/>
            <w:r w:rsidRPr="00110195">
              <w:rPr>
                <w:rFonts w:ascii="Gill Sans MT" w:hAnsi="Gill Sans MT"/>
              </w:rPr>
              <w:t xml:space="preserve"> (Church of Uganda)</w:t>
            </w:r>
          </w:p>
        </w:tc>
      </w:tr>
      <w:tr w:rsidR="0060345D" w:rsidRPr="00110195" w:rsidTr="00110195">
        <w:tc>
          <w:tcPr>
            <w:tcW w:w="4927" w:type="dxa"/>
            <w:vAlign w:val="center"/>
          </w:tcPr>
          <w:p w:rsidR="0060345D" w:rsidRPr="00110195" w:rsidRDefault="0060345D" w:rsidP="00110195">
            <w:pPr>
              <w:pStyle w:val="ListParagraph"/>
              <w:numPr>
                <w:ilvl w:val="0"/>
                <w:numId w:val="3"/>
              </w:numPr>
              <w:spacing w:before="80" w:after="80"/>
              <w:contextualSpacing w:val="0"/>
              <w:rPr>
                <w:rFonts w:ascii="Gill Sans MT" w:hAnsi="Gill Sans MT"/>
              </w:rPr>
            </w:pPr>
            <w:r w:rsidRPr="00110195">
              <w:rPr>
                <w:rFonts w:ascii="Gill Sans MT" w:hAnsi="Gill Sans MT"/>
              </w:rPr>
              <w:t xml:space="preserve">Bathurst  </w:t>
            </w:r>
          </w:p>
        </w:tc>
        <w:tc>
          <w:tcPr>
            <w:tcW w:w="4927" w:type="dxa"/>
            <w:vAlign w:val="center"/>
          </w:tcPr>
          <w:p w:rsidR="0060345D" w:rsidRPr="00110195" w:rsidRDefault="00110195" w:rsidP="00110195">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60345D" w:rsidRPr="00110195" w:rsidTr="00110195">
        <w:tc>
          <w:tcPr>
            <w:tcW w:w="4927" w:type="dxa"/>
            <w:vAlign w:val="center"/>
          </w:tcPr>
          <w:p w:rsidR="0060345D" w:rsidRPr="00110195" w:rsidRDefault="0060345D" w:rsidP="00110195">
            <w:pPr>
              <w:pStyle w:val="ListParagraph"/>
              <w:numPr>
                <w:ilvl w:val="0"/>
                <w:numId w:val="3"/>
              </w:numPr>
              <w:spacing w:before="80" w:after="80"/>
              <w:contextualSpacing w:val="0"/>
              <w:rPr>
                <w:rFonts w:ascii="Gill Sans MT" w:hAnsi="Gill Sans MT"/>
              </w:rPr>
            </w:pPr>
            <w:r w:rsidRPr="00110195">
              <w:rPr>
                <w:rFonts w:ascii="Gill Sans MT" w:hAnsi="Gill Sans MT"/>
              </w:rPr>
              <w:t xml:space="preserve">Canberra and Goulburn  </w:t>
            </w:r>
          </w:p>
        </w:tc>
        <w:tc>
          <w:tcPr>
            <w:tcW w:w="4927" w:type="dxa"/>
            <w:vAlign w:val="center"/>
          </w:tcPr>
          <w:p w:rsidR="0060345D" w:rsidRPr="00110195" w:rsidRDefault="00110195" w:rsidP="00110195">
            <w:pPr>
              <w:pStyle w:val="ListParagraph"/>
              <w:numPr>
                <w:ilvl w:val="0"/>
                <w:numId w:val="3"/>
              </w:numPr>
              <w:spacing w:before="80" w:after="80"/>
              <w:rPr>
                <w:rFonts w:ascii="Gill Sans MT" w:hAnsi="Gill Sans MT"/>
              </w:rPr>
            </w:pPr>
            <w:r w:rsidRPr="00110195">
              <w:rPr>
                <w:rFonts w:ascii="Gill Sans MT" w:hAnsi="Gill Sans MT"/>
              </w:rPr>
              <w:t>Wellington (Anglican Church in Aotearoa, New Zealand and Polynesia)</w:t>
            </w:r>
          </w:p>
        </w:tc>
      </w:tr>
      <w:tr w:rsidR="0060345D" w:rsidRPr="00110195" w:rsidTr="00110195">
        <w:tc>
          <w:tcPr>
            <w:tcW w:w="4927" w:type="dxa"/>
            <w:vAlign w:val="center"/>
          </w:tcPr>
          <w:p w:rsidR="0060345D" w:rsidRPr="00110195" w:rsidRDefault="0060345D" w:rsidP="00110195">
            <w:pPr>
              <w:pStyle w:val="ListParagraph"/>
              <w:numPr>
                <w:ilvl w:val="0"/>
                <w:numId w:val="3"/>
              </w:numPr>
              <w:spacing w:before="80" w:after="80"/>
              <w:contextualSpacing w:val="0"/>
              <w:rPr>
                <w:rFonts w:ascii="Gill Sans MT" w:hAnsi="Gill Sans MT"/>
              </w:rPr>
            </w:pPr>
            <w:r w:rsidRPr="00110195">
              <w:rPr>
                <w:rFonts w:ascii="Gill Sans MT" w:hAnsi="Gill Sans MT"/>
              </w:rPr>
              <w:t xml:space="preserve">Grafton  </w:t>
            </w:r>
          </w:p>
        </w:tc>
        <w:tc>
          <w:tcPr>
            <w:tcW w:w="4927" w:type="dxa"/>
            <w:vAlign w:val="center"/>
          </w:tcPr>
          <w:p w:rsidR="0060345D" w:rsidRPr="00110195" w:rsidRDefault="00110195" w:rsidP="00110195">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60345D" w:rsidRPr="00110195" w:rsidTr="00110195">
        <w:tc>
          <w:tcPr>
            <w:tcW w:w="4927" w:type="dxa"/>
            <w:vAlign w:val="center"/>
          </w:tcPr>
          <w:p w:rsidR="0060345D" w:rsidRPr="00110195" w:rsidRDefault="0060345D" w:rsidP="00110195">
            <w:pPr>
              <w:pStyle w:val="ListParagraph"/>
              <w:numPr>
                <w:ilvl w:val="0"/>
                <w:numId w:val="3"/>
              </w:numPr>
              <w:spacing w:before="80" w:after="80"/>
              <w:contextualSpacing w:val="0"/>
              <w:rPr>
                <w:rFonts w:ascii="Gill Sans MT" w:hAnsi="Gill Sans MT"/>
              </w:rPr>
            </w:pPr>
            <w:r w:rsidRPr="00110195">
              <w:rPr>
                <w:rFonts w:ascii="Gill Sans MT" w:hAnsi="Gill Sans MT"/>
              </w:rPr>
              <w:t xml:space="preserve">Newcastle  </w:t>
            </w:r>
          </w:p>
        </w:tc>
        <w:tc>
          <w:tcPr>
            <w:tcW w:w="4927" w:type="dxa"/>
            <w:vAlign w:val="center"/>
          </w:tcPr>
          <w:p w:rsidR="0060345D" w:rsidRPr="00110195" w:rsidRDefault="00110195" w:rsidP="00110195">
            <w:pPr>
              <w:pStyle w:val="ListParagraph"/>
              <w:numPr>
                <w:ilvl w:val="0"/>
                <w:numId w:val="3"/>
              </w:numPr>
              <w:spacing w:before="80" w:after="80"/>
              <w:rPr>
                <w:rFonts w:ascii="Gill Sans MT" w:hAnsi="Gill Sans MT"/>
              </w:rPr>
            </w:pPr>
            <w:r w:rsidRPr="00110195">
              <w:rPr>
                <w:rFonts w:ascii="Gill Sans MT" w:hAnsi="Gill Sans MT"/>
              </w:rPr>
              <w:t xml:space="preserve">Newcastle  </w:t>
            </w:r>
            <w:r>
              <w:rPr>
                <w:rFonts w:ascii="Gill Sans MT" w:hAnsi="Gill Sans MT"/>
              </w:rPr>
              <w:t>(Church of England)</w:t>
            </w:r>
          </w:p>
        </w:tc>
      </w:tr>
      <w:tr w:rsidR="00110195" w:rsidRPr="00110195" w:rsidTr="00110195">
        <w:tc>
          <w:tcPr>
            <w:tcW w:w="4927" w:type="dxa"/>
            <w:vAlign w:val="center"/>
          </w:tcPr>
          <w:p w:rsidR="00110195" w:rsidRPr="00110195" w:rsidRDefault="00110195" w:rsidP="00110195">
            <w:pPr>
              <w:pStyle w:val="ListParagraph"/>
              <w:numPr>
                <w:ilvl w:val="0"/>
                <w:numId w:val="3"/>
              </w:numPr>
              <w:spacing w:before="80" w:after="80"/>
              <w:contextualSpacing w:val="0"/>
              <w:rPr>
                <w:rFonts w:ascii="Gill Sans MT" w:hAnsi="Gill Sans MT"/>
              </w:rPr>
            </w:pPr>
            <w:r w:rsidRPr="00110195">
              <w:rPr>
                <w:rFonts w:ascii="Gill Sans MT" w:hAnsi="Gill Sans MT"/>
              </w:rPr>
              <w:t xml:space="preserve">Riverina  </w:t>
            </w:r>
          </w:p>
        </w:tc>
        <w:tc>
          <w:tcPr>
            <w:tcW w:w="4927" w:type="dxa"/>
            <w:vAlign w:val="center"/>
          </w:tcPr>
          <w:p w:rsidR="00110195" w:rsidRPr="00110195" w:rsidRDefault="00110195" w:rsidP="00110195">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110195" w:rsidRPr="00110195" w:rsidTr="00110195">
        <w:tc>
          <w:tcPr>
            <w:tcW w:w="4927" w:type="dxa"/>
            <w:vAlign w:val="center"/>
          </w:tcPr>
          <w:p w:rsidR="00110195" w:rsidRPr="00110195" w:rsidRDefault="00110195" w:rsidP="00110195">
            <w:pPr>
              <w:pStyle w:val="ListParagraph"/>
              <w:numPr>
                <w:ilvl w:val="0"/>
                <w:numId w:val="3"/>
              </w:numPr>
              <w:spacing w:before="80" w:after="80"/>
              <w:contextualSpacing w:val="0"/>
              <w:rPr>
                <w:rFonts w:ascii="Gill Sans MT" w:hAnsi="Gill Sans MT"/>
              </w:rPr>
            </w:pPr>
            <w:r w:rsidRPr="00110195">
              <w:rPr>
                <w:rFonts w:ascii="Gill Sans MT" w:hAnsi="Gill Sans MT"/>
              </w:rPr>
              <w:t xml:space="preserve">Sydney  </w:t>
            </w:r>
          </w:p>
        </w:tc>
        <w:tc>
          <w:tcPr>
            <w:tcW w:w="4927" w:type="dxa"/>
            <w:vAlign w:val="center"/>
          </w:tcPr>
          <w:p w:rsidR="00110195" w:rsidRPr="00110195" w:rsidRDefault="00110195" w:rsidP="00110195">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60345D" w:rsidRPr="00110195" w:rsidTr="00110195">
        <w:tc>
          <w:tcPr>
            <w:tcW w:w="4927" w:type="dxa"/>
            <w:vAlign w:val="center"/>
          </w:tcPr>
          <w:p w:rsidR="0060345D" w:rsidRPr="00110195" w:rsidRDefault="0060345D" w:rsidP="00110195">
            <w:pPr>
              <w:spacing w:before="80" w:after="80"/>
              <w:rPr>
                <w:rFonts w:ascii="Gill Sans MT" w:hAnsi="Gill Sans MT"/>
                <w:b/>
              </w:rPr>
            </w:pPr>
            <w:r w:rsidRPr="00110195">
              <w:rPr>
                <w:rFonts w:ascii="Gill Sans MT" w:hAnsi="Gill Sans MT"/>
                <w:b/>
              </w:rPr>
              <w:t>Queensland</w:t>
            </w:r>
          </w:p>
        </w:tc>
        <w:tc>
          <w:tcPr>
            <w:tcW w:w="4927" w:type="dxa"/>
            <w:vAlign w:val="center"/>
          </w:tcPr>
          <w:p w:rsidR="0060345D" w:rsidRPr="00110195" w:rsidRDefault="0060345D" w:rsidP="00110195">
            <w:pPr>
              <w:spacing w:before="80" w:after="80"/>
              <w:rPr>
                <w:rFonts w:ascii="Gill Sans MT" w:hAnsi="Gill Sans MT"/>
              </w:rPr>
            </w:pPr>
          </w:p>
        </w:tc>
      </w:tr>
      <w:tr w:rsidR="008A1501" w:rsidRPr="00110195" w:rsidTr="00110195">
        <w:tc>
          <w:tcPr>
            <w:tcW w:w="4927" w:type="dxa"/>
            <w:vAlign w:val="center"/>
          </w:tcPr>
          <w:p w:rsidR="008A1501" w:rsidRPr="00110195" w:rsidRDefault="008A1501" w:rsidP="008A1501">
            <w:pPr>
              <w:pStyle w:val="ListParagraph"/>
              <w:numPr>
                <w:ilvl w:val="0"/>
                <w:numId w:val="5"/>
              </w:numPr>
              <w:spacing w:before="80" w:after="80"/>
              <w:contextualSpacing w:val="0"/>
              <w:rPr>
                <w:rFonts w:ascii="Gill Sans MT" w:hAnsi="Gill Sans MT"/>
                <w:b/>
              </w:rPr>
            </w:pPr>
            <w:r w:rsidRPr="00110195">
              <w:rPr>
                <w:rFonts w:ascii="Gill Sans MT" w:hAnsi="Gill Sans MT"/>
              </w:rPr>
              <w:t xml:space="preserve">Brisbane  </w:t>
            </w:r>
          </w:p>
        </w:tc>
        <w:tc>
          <w:tcPr>
            <w:tcW w:w="4927" w:type="dxa"/>
            <w:vAlign w:val="center"/>
          </w:tcPr>
          <w:p w:rsidR="008A1501" w:rsidRPr="00110195" w:rsidRDefault="008A1501" w:rsidP="008A1501">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8A1501" w:rsidRPr="00110195" w:rsidTr="00110195">
        <w:tc>
          <w:tcPr>
            <w:tcW w:w="4927" w:type="dxa"/>
            <w:vAlign w:val="center"/>
          </w:tcPr>
          <w:p w:rsidR="008A1501" w:rsidRPr="00110195" w:rsidRDefault="008A1501" w:rsidP="008A1501">
            <w:pPr>
              <w:pStyle w:val="ListParagraph"/>
              <w:numPr>
                <w:ilvl w:val="0"/>
                <w:numId w:val="5"/>
              </w:numPr>
              <w:spacing w:before="80" w:after="80"/>
              <w:contextualSpacing w:val="0"/>
              <w:rPr>
                <w:rFonts w:ascii="Gill Sans MT" w:hAnsi="Gill Sans MT"/>
                <w:b/>
              </w:rPr>
            </w:pPr>
            <w:r w:rsidRPr="00110195">
              <w:rPr>
                <w:rFonts w:ascii="Gill Sans MT" w:hAnsi="Gill Sans MT"/>
              </w:rPr>
              <w:t xml:space="preserve">North Queensland  </w:t>
            </w:r>
          </w:p>
        </w:tc>
        <w:tc>
          <w:tcPr>
            <w:tcW w:w="4927" w:type="dxa"/>
            <w:vAlign w:val="center"/>
          </w:tcPr>
          <w:p w:rsidR="008A1501" w:rsidRPr="008A1501" w:rsidRDefault="008A1501" w:rsidP="008A1501">
            <w:pPr>
              <w:pStyle w:val="ListParagraph"/>
              <w:numPr>
                <w:ilvl w:val="0"/>
                <w:numId w:val="3"/>
              </w:numPr>
              <w:spacing w:before="80" w:after="80"/>
              <w:rPr>
                <w:rFonts w:ascii="Gill Sans MT" w:hAnsi="Gill Sans MT"/>
              </w:rPr>
            </w:pPr>
            <w:r>
              <w:rPr>
                <w:rFonts w:ascii="Gill Sans MT" w:hAnsi="Gill Sans MT"/>
              </w:rPr>
              <w:t xml:space="preserve">The Arctic (Anglican Church of </w:t>
            </w:r>
            <w:proofErr w:type="spellStart"/>
            <w:r>
              <w:rPr>
                <w:rFonts w:ascii="Gill Sans MT" w:hAnsi="Gill Sans MT"/>
              </w:rPr>
              <w:t>Candada</w:t>
            </w:r>
            <w:proofErr w:type="spellEnd"/>
            <w:r>
              <w:rPr>
                <w:rFonts w:ascii="Gill Sans MT" w:hAnsi="Gill Sans MT"/>
              </w:rPr>
              <w:t>)</w:t>
            </w:r>
          </w:p>
        </w:tc>
      </w:tr>
      <w:tr w:rsidR="008A1501" w:rsidRPr="00110195" w:rsidTr="00110195">
        <w:tc>
          <w:tcPr>
            <w:tcW w:w="4927" w:type="dxa"/>
            <w:vAlign w:val="center"/>
          </w:tcPr>
          <w:p w:rsidR="008A1501" w:rsidRPr="00110195" w:rsidRDefault="008A1501" w:rsidP="008A1501">
            <w:pPr>
              <w:pStyle w:val="ListParagraph"/>
              <w:numPr>
                <w:ilvl w:val="0"/>
                <w:numId w:val="5"/>
              </w:numPr>
              <w:spacing w:before="80" w:after="80"/>
              <w:contextualSpacing w:val="0"/>
              <w:rPr>
                <w:rFonts w:ascii="Gill Sans MT" w:hAnsi="Gill Sans MT"/>
              </w:rPr>
            </w:pPr>
            <w:r w:rsidRPr="00110195">
              <w:rPr>
                <w:rFonts w:ascii="Gill Sans MT" w:hAnsi="Gill Sans MT"/>
              </w:rPr>
              <w:t xml:space="preserve">The Northern Territory  </w:t>
            </w:r>
          </w:p>
        </w:tc>
        <w:tc>
          <w:tcPr>
            <w:tcW w:w="4927" w:type="dxa"/>
            <w:vAlign w:val="center"/>
          </w:tcPr>
          <w:p w:rsidR="008A1501" w:rsidRPr="00110195" w:rsidRDefault="008A1501" w:rsidP="008A1501">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8A1501" w:rsidRPr="00110195" w:rsidTr="00110195">
        <w:tc>
          <w:tcPr>
            <w:tcW w:w="4927" w:type="dxa"/>
            <w:vAlign w:val="center"/>
          </w:tcPr>
          <w:p w:rsidR="008A1501" w:rsidRPr="00110195" w:rsidRDefault="008A1501" w:rsidP="008A1501">
            <w:pPr>
              <w:pStyle w:val="ListParagraph"/>
              <w:numPr>
                <w:ilvl w:val="0"/>
                <w:numId w:val="5"/>
              </w:numPr>
              <w:spacing w:before="80" w:after="80"/>
              <w:contextualSpacing w:val="0"/>
              <w:rPr>
                <w:rFonts w:ascii="Gill Sans MT" w:hAnsi="Gill Sans MT"/>
                <w:b/>
              </w:rPr>
            </w:pPr>
            <w:r w:rsidRPr="00110195">
              <w:rPr>
                <w:rFonts w:ascii="Gill Sans MT" w:hAnsi="Gill Sans MT"/>
              </w:rPr>
              <w:t xml:space="preserve">Rockhampton  </w:t>
            </w:r>
          </w:p>
        </w:tc>
        <w:tc>
          <w:tcPr>
            <w:tcW w:w="4927" w:type="dxa"/>
            <w:vAlign w:val="center"/>
          </w:tcPr>
          <w:p w:rsidR="008A1501" w:rsidRDefault="008A1501" w:rsidP="008A1501">
            <w:pPr>
              <w:pStyle w:val="ListParagraph"/>
              <w:numPr>
                <w:ilvl w:val="0"/>
                <w:numId w:val="3"/>
              </w:numPr>
              <w:spacing w:before="80" w:after="80"/>
              <w:rPr>
                <w:rFonts w:ascii="Gill Sans MT" w:hAnsi="Gill Sans MT"/>
              </w:rPr>
            </w:pPr>
            <w:r>
              <w:rPr>
                <w:rFonts w:ascii="Gill Sans MT" w:hAnsi="Gill Sans MT"/>
              </w:rPr>
              <w:t>Llandaff (Church in Wales)</w:t>
            </w:r>
          </w:p>
          <w:p w:rsidR="008A1501" w:rsidRPr="008A1501" w:rsidRDefault="008A1501" w:rsidP="008A1501">
            <w:pPr>
              <w:pStyle w:val="ListParagraph"/>
              <w:numPr>
                <w:ilvl w:val="0"/>
                <w:numId w:val="3"/>
              </w:numPr>
              <w:spacing w:before="80" w:after="80"/>
              <w:rPr>
                <w:rFonts w:ascii="Gill Sans MT" w:hAnsi="Gill Sans MT"/>
              </w:rPr>
            </w:pPr>
            <w:proofErr w:type="spellStart"/>
            <w:r>
              <w:rPr>
                <w:rFonts w:ascii="Gill Sans MT" w:hAnsi="Gill Sans MT"/>
              </w:rPr>
              <w:t>Popondota</w:t>
            </w:r>
            <w:proofErr w:type="spellEnd"/>
            <w:r>
              <w:rPr>
                <w:rFonts w:ascii="Gill Sans MT" w:hAnsi="Gill Sans MT"/>
              </w:rPr>
              <w:t xml:space="preserve"> (Anglican Church of PNG)</w:t>
            </w:r>
          </w:p>
        </w:tc>
      </w:tr>
      <w:tr w:rsidR="008A1501" w:rsidRPr="00110195" w:rsidTr="00110195">
        <w:tc>
          <w:tcPr>
            <w:tcW w:w="4927" w:type="dxa"/>
            <w:vAlign w:val="center"/>
          </w:tcPr>
          <w:p w:rsidR="008A1501" w:rsidRPr="00110195" w:rsidRDefault="008A1501" w:rsidP="008A1501">
            <w:pPr>
              <w:spacing w:before="80" w:after="80"/>
              <w:rPr>
                <w:rFonts w:ascii="Gill Sans MT" w:hAnsi="Gill Sans MT"/>
                <w:b/>
              </w:rPr>
            </w:pPr>
            <w:r w:rsidRPr="00110195">
              <w:rPr>
                <w:rFonts w:ascii="Gill Sans MT" w:hAnsi="Gill Sans MT"/>
                <w:b/>
              </w:rPr>
              <w:t>South Australia</w:t>
            </w:r>
          </w:p>
        </w:tc>
        <w:tc>
          <w:tcPr>
            <w:tcW w:w="4927" w:type="dxa"/>
            <w:vAlign w:val="center"/>
          </w:tcPr>
          <w:p w:rsidR="008A1501" w:rsidRPr="00110195" w:rsidRDefault="008A1501" w:rsidP="008A1501">
            <w:pPr>
              <w:spacing w:before="80" w:after="80"/>
              <w:rPr>
                <w:rFonts w:ascii="Gill Sans MT" w:hAnsi="Gill Sans MT"/>
              </w:rPr>
            </w:pPr>
          </w:p>
        </w:tc>
      </w:tr>
      <w:tr w:rsidR="008A1501" w:rsidRPr="00110195" w:rsidTr="00110195">
        <w:tc>
          <w:tcPr>
            <w:tcW w:w="4927" w:type="dxa"/>
            <w:vAlign w:val="center"/>
          </w:tcPr>
          <w:p w:rsidR="008A1501" w:rsidRPr="00110195" w:rsidRDefault="008A1501" w:rsidP="008A1501">
            <w:pPr>
              <w:pStyle w:val="ListParagraph"/>
              <w:numPr>
                <w:ilvl w:val="0"/>
                <w:numId w:val="6"/>
              </w:numPr>
              <w:spacing w:before="80" w:after="80"/>
              <w:contextualSpacing w:val="0"/>
              <w:rPr>
                <w:rFonts w:ascii="Gill Sans MT" w:hAnsi="Gill Sans MT"/>
                <w:b/>
              </w:rPr>
            </w:pPr>
            <w:r w:rsidRPr="00110195">
              <w:rPr>
                <w:rFonts w:ascii="Gill Sans MT" w:hAnsi="Gill Sans MT"/>
              </w:rPr>
              <w:t>Adelaide</w:t>
            </w:r>
          </w:p>
        </w:tc>
        <w:tc>
          <w:tcPr>
            <w:tcW w:w="4927" w:type="dxa"/>
            <w:vAlign w:val="center"/>
          </w:tcPr>
          <w:p w:rsidR="008A1501" w:rsidRPr="00110195" w:rsidRDefault="008A1501" w:rsidP="008A1501">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8A1501" w:rsidRPr="00110195" w:rsidTr="00110195">
        <w:tc>
          <w:tcPr>
            <w:tcW w:w="4927" w:type="dxa"/>
            <w:vAlign w:val="center"/>
          </w:tcPr>
          <w:p w:rsidR="008A1501" w:rsidRPr="00110195" w:rsidRDefault="008A1501" w:rsidP="008A1501">
            <w:pPr>
              <w:pStyle w:val="ListParagraph"/>
              <w:numPr>
                <w:ilvl w:val="0"/>
                <w:numId w:val="6"/>
              </w:numPr>
              <w:spacing w:before="80" w:after="80"/>
              <w:contextualSpacing w:val="0"/>
              <w:rPr>
                <w:rFonts w:ascii="Gill Sans MT" w:hAnsi="Gill Sans MT"/>
              </w:rPr>
            </w:pPr>
            <w:r w:rsidRPr="00110195">
              <w:rPr>
                <w:rFonts w:ascii="Gill Sans MT" w:hAnsi="Gill Sans MT"/>
              </w:rPr>
              <w:t xml:space="preserve">The Murray  </w:t>
            </w:r>
          </w:p>
        </w:tc>
        <w:tc>
          <w:tcPr>
            <w:tcW w:w="4927" w:type="dxa"/>
            <w:vAlign w:val="center"/>
          </w:tcPr>
          <w:p w:rsidR="008A1501" w:rsidRPr="00110195" w:rsidRDefault="008A1501" w:rsidP="008A1501">
            <w:pPr>
              <w:pStyle w:val="ListParagraph"/>
              <w:numPr>
                <w:ilvl w:val="0"/>
                <w:numId w:val="3"/>
              </w:numPr>
              <w:spacing w:before="80" w:after="80"/>
              <w:rPr>
                <w:rFonts w:ascii="Gill Sans MT" w:hAnsi="Gill Sans MT"/>
                <w:i/>
              </w:rPr>
            </w:pPr>
            <w:proofErr w:type="spellStart"/>
            <w:r>
              <w:rPr>
                <w:rFonts w:ascii="Gill Sans MT" w:hAnsi="Gill Sans MT"/>
              </w:rPr>
              <w:t>Popondota</w:t>
            </w:r>
            <w:proofErr w:type="spellEnd"/>
            <w:r>
              <w:rPr>
                <w:rFonts w:ascii="Gill Sans MT" w:hAnsi="Gill Sans MT"/>
              </w:rPr>
              <w:t xml:space="preserve"> (Anglican Church of PNG)</w:t>
            </w:r>
          </w:p>
        </w:tc>
      </w:tr>
      <w:tr w:rsidR="008A1501" w:rsidRPr="00110195" w:rsidTr="00110195">
        <w:tc>
          <w:tcPr>
            <w:tcW w:w="4927" w:type="dxa"/>
            <w:vAlign w:val="center"/>
          </w:tcPr>
          <w:p w:rsidR="008A1501" w:rsidRPr="00110195" w:rsidRDefault="008A1501" w:rsidP="008A1501">
            <w:pPr>
              <w:pStyle w:val="ListParagraph"/>
              <w:numPr>
                <w:ilvl w:val="0"/>
                <w:numId w:val="6"/>
              </w:numPr>
              <w:spacing w:before="80" w:after="80"/>
              <w:contextualSpacing w:val="0"/>
              <w:rPr>
                <w:rFonts w:ascii="Gill Sans MT" w:hAnsi="Gill Sans MT"/>
                <w:b/>
              </w:rPr>
            </w:pPr>
            <w:proofErr w:type="spellStart"/>
            <w:r w:rsidRPr="00110195">
              <w:rPr>
                <w:rFonts w:ascii="Gill Sans MT" w:hAnsi="Gill Sans MT"/>
              </w:rPr>
              <w:t>Willochra</w:t>
            </w:r>
            <w:proofErr w:type="spellEnd"/>
            <w:r w:rsidRPr="00110195">
              <w:rPr>
                <w:rFonts w:ascii="Gill Sans MT" w:hAnsi="Gill Sans MT"/>
              </w:rPr>
              <w:t xml:space="preserve">  </w:t>
            </w:r>
          </w:p>
        </w:tc>
        <w:tc>
          <w:tcPr>
            <w:tcW w:w="4927" w:type="dxa"/>
            <w:vAlign w:val="center"/>
          </w:tcPr>
          <w:p w:rsidR="008A1501" w:rsidRPr="00110195" w:rsidRDefault="008A1501" w:rsidP="008A1501">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8A1501" w:rsidRPr="00110195" w:rsidTr="00110195">
        <w:tc>
          <w:tcPr>
            <w:tcW w:w="4927" w:type="dxa"/>
            <w:vAlign w:val="center"/>
          </w:tcPr>
          <w:p w:rsidR="008A1501" w:rsidRPr="00110195" w:rsidRDefault="008A1501" w:rsidP="008A1501">
            <w:pPr>
              <w:spacing w:before="80" w:after="80"/>
              <w:rPr>
                <w:rFonts w:ascii="Gill Sans MT" w:hAnsi="Gill Sans MT"/>
                <w:b/>
              </w:rPr>
            </w:pPr>
            <w:r w:rsidRPr="00110195">
              <w:rPr>
                <w:rFonts w:ascii="Gill Sans MT" w:hAnsi="Gill Sans MT"/>
                <w:b/>
              </w:rPr>
              <w:t>Victoria</w:t>
            </w:r>
          </w:p>
        </w:tc>
        <w:tc>
          <w:tcPr>
            <w:tcW w:w="4927" w:type="dxa"/>
            <w:vAlign w:val="center"/>
          </w:tcPr>
          <w:p w:rsidR="008A1501" w:rsidRPr="00110195" w:rsidRDefault="008A1501" w:rsidP="008A1501">
            <w:pPr>
              <w:spacing w:before="80" w:after="80"/>
              <w:rPr>
                <w:rFonts w:ascii="Gill Sans MT" w:hAnsi="Gill Sans MT"/>
              </w:rPr>
            </w:pPr>
          </w:p>
        </w:tc>
      </w:tr>
      <w:tr w:rsidR="008A1501" w:rsidRPr="00110195" w:rsidTr="00110195">
        <w:tc>
          <w:tcPr>
            <w:tcW w:w="4927" w:type="dxa"/>
            <w:vAlign w:val="center"/>
          </w:tcPr>
          <w:p w:rsidR="008A1501" w:rsidRPr="00110195" w:rsidRDefault="008A1501" w:rsidP="008A1501">
            <w:pPr>
              <w:pStyle w:val="ListParagraph"/>
              <w:numPr>
                <w:ilvl w:val="0"/>
                <w:numId w:val="7"/>
              </w:numPr>
              <w:spacing w:before="80" w:after="80"/>
              <w:contextualSpacing w:val="0"/>
              <w:rPr>
                <w:rFonts w:ascii="Gill Sans MT" w:hAnsi="Gill Sans MT"/>
                <w:b/>
              </w:rPr>
            </w:pPr>
            <w:r w:rsidRPr="00110195">
              <w:rPr>
                <w:rFonts w:ascii="Gill Sans MT" w:hAnsi="Gill Sans MT"/>
              </w:rPr>
              <w:t xml:space="preserve">Ballarat  </w:t>
            </w:r>
          </w:p>
        </w:tc>
        <w:tc>
          <w:tcPr>
            <w:tcW w:w="4927" w:type="dxa"/>
            <w:vAlign w:val="center"/>
          </w:tcPr>
          <w:p w:rsidR="008A1501" w:rsidRPr="00110195" w:rsidRDefault="008A1501" w:rsidP="008A1501">
            <w:pPr>
              <w:pStyle w:val="ListParagraph"/>
              <w:numPr>
                <w:ilvl w:val="0"/>
                <w:numId w:val="3"/>
              </w:numPr>
              <w:spacing w:before="80" w:after="80"/>
              <w:rPr>
                <w:rFonts w:ascii="Gill Sans MT" w:hAnsi="Gill Sans MT"/>
                <w:i/>
              </w:rPr>
            </w:pPr>
            <w:proofErr w:type="spellStart"/>
            <w:r>
              <w:rPr>
                <w:rFonts w:ascii="Gill Sans MT" w:hAnsi="Gill Sans MT"/>
              </w:rPr>
              <w:t>Aipo-Rongo</w:t>
            </w:r>
            <w:proofErr w:type="spellEnd"/>
            <w:r>
              <w:rPr>
                <w:rFonts w:ascii="Gill Sans MT" w:hAnsi="Gill Sans MT"/>
              </w:rPr>
              <w:t xml:space="preserve"> (Anglican Church of PNG)</w:t>
            </w:r>
          </w:p>
        </w:tc>
      </w:tr>
      <w:tr w:rsidR="008A1501" w:rsidRPr="00110195" w:rsidTr="00110195">
        <w:tc>
          <w:tcPr>
            <w:tcW w:w="4927" w:type="dxa"/>
            <w:vAlign w:val="center"/>
          </w:tcPr>
          <w:p w:rsidR="008A1501" w:rsidRPr="00110195" w:rsidRDefault="008A1501" w:rsidP="008A1501">
            <w:pPr>
              <w:pStyle w:val="ListParagraph"/>
              <w:numPr>
                <w:ilvl w:val="0"/>
                <w:numId w:val="7"/>
              </w:numPr>
              <w:spacing w:before="80" w:after="80"/>
              <w:contextualSpacing w:val="0"/>
              <w:rPr>
                <w:rFonts w:ascii="Gill Sans MT" w:hAnsi="Gill Sans MT"/>
                <w:b/>
              </w:rPr>
            </w:pPr>
            <w:r w:rsidRPr="00110195">
              <w:rPr>
                <w:rFonts w:ascii="Gill Sans MT" w:hAnsi="Gill Sans MT"/>
              </w:rPr>
              <w:t xml:space="preserve">Bendigo  </w:t>
            </w:r>
          </w:p>
        </w:tc>
        <w:tc>
          <w:tcPr>
            <w:tcW w:w="4927" w:type="dxa"/>
            <w:vAlign w:val="center"/>
          </w:tcPr>
          <w:p w:rsidR="008A1501" w:rsidRPr="00110195" w:rsidRDefault="008A1501" w:rsidP="008A1501">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8A1501" w:rsidRPr="00110195" w:rsidTr="00110195">
        <w:tc>
          <w:tcPr>
            <w:tcW w:w="4927" w:type="dxa"/>
            <w:vAlign w:val="center"/>
          </w:tcPr>
          <w:p w:rsidR="008A1501" w:rsidRPr="00110195" w:rsidRDefault="008A1501" w:rsidP="008A1501">
            <w:pPr>
              <w:pStyle w:val="ListParagraph"/>
              <w:numPr>
                <w:ilvl w:val="0"/>
                <w:numId w:val="7"/>
              </w:numPr>
              <w:spacing w:before="80" w:after="80"/>
              <w:contextualSpacing w:val="0"/>
              <w:rPr>
                <w:rFonts w:ascii="Gill Sans MT" w:hAnsi="Gill Sans MT"/>
                <w:b/>
              </w:rPr>
            </w:pPr>
            <w:r w:rsidRPr="00110195">
              <w:rPr>
                <w:rFonts w:ascii="Gill Sans MT" w:hAnsi="Gill Sans MT"/>
              </w:rPr>
              <w:t xml:space="preserve">Gippsland  </w:t>
            </w:r>
          </w:p>
        </w:tc>
        <w:tc>
          <w:tcPr>
            <w:tcW w:w="4927" w:type="dxa"/>
            <w:vAlign w:val="center"/>
          </w:tcPr>
          <w:p w:rsidR="008A1501" w:rsidRPr="008A1501" w:rsidRDefault="008A1501" w:rsidP="008A1501">
            <w:pPr>
              <w:pStyle w:val="ListParagraph"/>
              <w:numPr>
                <w:ilvl w:val="0"/>
                <w:numId w:val="3"/>
              </w:numPr>
              <w:spacing w:before="80" w:after="80"/>
              <w:rPr>
                <w:rFonts w:ascii="Times New Roman" w:hAnsi="Times New Roman"/>
                <w:color w:val="404040"/>
              </w:rPr>
            </w:pPr>
            <w:proofErr w:type="spellStart"/>
            <w:r>
              <w:rPr>
                <w:rFonts w:ascii="Gill Sans MT" w:hAnsi="Gill Sans MT"/>
              </w:rPr>
              <w:t>Gahini</w:t>
            </w:r>
            <w:proofErr w:type="spellEnd"/>
            <w:r>
              <w:rPr>
                <w:rFonts w:ascii="Gill Sans MT" w:hAnsi="Gill Sans MT"/>
              </w:rPr>
              <w:t xml:space="preserve"> </w:t>
            </w:r>
            <w:r>
              <w:rPr>
                <w:rFonts w:ascii="Gill Sans MT" w:hAnsi="Gill Sans MT"/>
              </w:rPr>
              <w:br/>
              <w:t>(</w:t>
            </w:r>
            <w:r w:rsidRPr="008A1501">
              <w:rPr>
                <w:rFonts w:ascii="Gill Sans MT" w:hAnsi="Gill Sans MT"/>
              </w:rPr>
              <w:t xml:space="preserve">Province de </w:t>
            </w:r>
            <w:proofErr w:type="spellStart"/>
            <w:r w:rsidRPr="008A1501">
              <w:rPr>
                <w:rFonts w:ascii="Gill Sans MT" w:hAnsi="Gill Sans MT"/>
              </w:rPr>
              <w:t>L'Eglise</w:t>
            </w:r>
            <w:proofErr w:type="spellEnd"/>
            <w:r w:rsidRPr="008A1501">
              <w:rPr>
                <w:rFonts w:ascii="Gill Sans MT" w:hAnsi="Gill Sans MT"/>
              </w:rPr>
              <w:t xml:space="preserve"> </w:t>
            </w:r>
            <w:proofErr w:type="spellStart"/>
            <w:r w:rsidRPr="008A1501">
              <w:rPr>
                <w:rFonts w:ascii="Gill Sans MT" w:hAnsi="Gill Sans MT"/>
              </w:rPr>
              <w:t>Anglicane</w:t>
            </w:r>
            <w:proofErr w:type="spellEnd"/>
            <w:r w:rsidRPr="008A1501">
              <w:rPr>
                <w:rFonts w:ascii="Gill Sans MT" w:hAnsi="Gill Sans MT"/>
              </w:rPr>
              <w:t xml:space="preserve"> au Rwanda)</w:t>
            </w:r>
          </w:p>
        </w:tc>
      </w:tr>
      <w:tr w:rsidR="008A1501" w:rsidRPr="00110195" w:rsidTr="00110195">
        <w:tc>
          <w:tcPr>
            <w:tcW w:w="4927" w:type="dxa"/>
            <w:vAlign w:val="center"/>
          </w:tcPr>
          <w:p w:rsidR="008A1501" w:rsidRPr="00110195" w:rsidRDefault="008A1501" w:rsidP="008A1501">
            <w:pPr>
              <w:pStyle w:val="ListParagraph"/>
              <w:numPr>
                <w:ilvl w:val="0"/>
                <w:numId w:val="7"/>
              </w:numPr>
              <w:spacing w:before="80" w:after="80"/>
              <w:contextualSpacing w:val="0"/>
              <w:rPr>
                <w:rFonts w:ascii="Gill Sans MT" w:hAnsi="Gill Sans MT"/>
                <w:b/>
              </w:rPr>
            </w:pPr>
            <w:r w:rsidRPr="00110195">
              <w:rPr>
                <w:rFonts w:ascii="Gill Sans MT" w:hAnsi="Gill Sans MT"/>
              </w:rPr>
              <w:t xml:space="preserve">Melbourne  </w:t>
            </w:r>
          </w:p>
        </w:tc>
        <w:tc>
          <w:tcPr>
            <w:tcW w:w="4927" w:type="dxa"/>
            <w:vAlign w:val="center"/>
          </w:tcPr>
          <w:p w:rsidR="008A1501" w:rsidRPr="00110195" w:rsidRDefault="008A1501" w:rsidP="008A1501">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8A1501" w:rsidRPr="00110195" w:rsidTr="00110195">
        <w:tc>
          <w:tcPr>
            <w:tcW w:w="4927" w:type="dxa"/>
            <w:vAlign w:val="center"/>
          </w:tcPr>
          <w:p w:rsidR="008A1501" w:rsidRPr="00110195" w:rsidRDefault="008A1501" w:rsidP="008A1501">
            <w:pPr>
              <w:pStyle w:val="ListParagraph"/>
              <w:numPr>
                <w:ilvl w:val="0"/>
                <w:numId w:val="7"/>
              </w:numPr>
              <w:spacing w:before="80" w:after="80"/>
              <w:contextualSpacing w:val="0"/>
              <w:rPr>
                <w:rFonts w:ascii="Gill Sans MT" w:hAnsi="Gill Sans MT"/>
                <w:b/>
              </w:rPr>
            </w:pPr>
            <w:r w:rsidRPr="00110195">
              <w:rPr>
                <w:rFonts w:ascii="Gill Sans MT" w:hAnsi="Gill Sans MT"/>
              </w:rPr>
              <w:t xml:space="preserve">Wangaratta  </w:t>
            </w:r>
          </w:p>
        </w:tc>
        <w:tc>
          <w:tcPr>
            <w:tcW w:w="4927" w:type="dxa"/>
            <w:vAlign w:val="center"/>
          </w:tcPr>
          <w:p w:rsidR="008A1501" w:rsidRPr="00110195" w:rsidRDefault="008A1501" w:rsidP="008A1501">
            <w:pPr>
              <w:pStyle w:val="ListParagraph"/>
              <w:numPr>
                <w:ilvl w:val="0"/>
                <w:numId w:val="3"/>
              </w:numPr>
              <w:spacing w:before="80" w:after="80"/>
              <w:rPr>
                <w:rFonts w:ascii="Gill Sans MT" w:hAnsi="Gill Sans MT"/>
                <w:i/>
              </w:rPr>
            </w:pPr>
            <w:r w:rsidRPr="00110195">
              <w:rPr>
                <w:rFonts w:ascii="Gill Sans MT" w:hAnsi="Gill Sans MT"/>
                <w:i/>
              </w:rPr>
              <w:t>None listed</w:t>
            </w:r>
          </w:p>
        </w:tc>
      </w:tr>
      <w:tr w:rsidR="008A1501" w:rsidRPr="00110195" w:rsidTr="00110195">
        <w:tc>
          <w:tcPr>
            <w:tcW w:w="4927" w:type="dxa"/>
            <w:vAlign w:val="center"/>
          </w:tcPr>
          <w:p w:rsidR="008A1501" w:rsidRPr="00110195" w:rsidRDefault="008A1501" w:rsidP="008A1501">
            <w:pPr>
              <w:spacing w:before="80" w:after="80"/>
              <w:rPr>
                <w:rFonts w:ascii="Gill Sans MT" w:hAnsi="Gill Sans MT"/>
                <w:b/>
              </w:rPr>
            </w:pPr>
            <w:r w:rsidRPr="00110195">
              <w:rPr>
                <w:rFonts w:ascii="Gill Sans MT" w:hAnsi="Gill Sans MT"/>
                <w:b/>
              </w:rPr>
              <w:t>Western Australia</w:t>
            </w:r>
          </w:p>
        </w:tc>
        <w:tc>
          <w:tcPr>
            <w:tcW w:w="4927" w:type="dxa"/>
            <w:vAlign w:val="center"/>
          </w:tcPr>
          <w:p w:rsidR="008A1501" w:rsidRPr="00110195" w:rsidRDefault="008A1501" w:rsidP="008A1501">
            <w:pPr>
              <w:spacing w:before="80" w:after="80"/>
              <w:rPr>
                <w:rFonts w:ascii="Gill Sans MT" w:hAnsi="Gill Sans MT"/>
              </w:rPr>
            </w:pPr>
          </w:p>
        </w:tc>
      </w:tr>
      <w:tr w:rsidR="008A1501" w:rsidRPr="00110195" w:rsidTr="00110195">
        <w:tc>
          <w:tcPr>
            <w:tcW w:w="4927" w:type="dxa"/>
            <w:vAlign w:val="center"/>
          </w:tcPr>
          <w:p w:rsidR="008A1501" w:rsidRPr="00110195" w:rsidRDefault="008A1501" w:rsidP="008A1501">
            <w:pPr>
              <w:pStyle w:val="ListParagraph"/>
              <w:numPr>
                <w:ilvl w:val="0"/>
                <w:numId w:val="8"/>
              </w:numPr>
              <w:spacing w:before="80" w:after="80"/>
              <w:contextualSpacing w:val="0"/>
              <w:rPr>
                <w:rFonts w:ascii="Gill Sans MT" w:hAnsi="Gill Sans MT"/>
              </w:rPr>
            </w:pPr>
            <w:r w:rsidRPr="00110195">
              <w:rPr>
                <w:rFonts w:ascii="Gill Sans MT" w:hAnsi="Gill Sans MT"/>
              </w:rPr>
              <w:t xml:space="preserve">Bunbury  </w:t>
            </w:r>
          </w:p>
        </w:tc>
        <w:tc>
          <w:tcPr>
            <w:tcW w:w="4927" w:type="dxa"/>
            <w:vAlign w:val="center"/>
          </w:tcPr>
          <w:p w:rsidR="008A1501" w:rsidRPr="00110195" w:rsidRDefault="008A1501" w:rsidP="008A1501">
            <w:pPr>
              <w:pStyle w:val="ListParagraph"/>
              <w:numPr>
                <w:ilvl w:val="0"/>
                <w:numId w:val="3"/>
              </w:numPr>
              <w:spacing w:before="80" w:after="80"/>
              <w:rPr>
                <w:rFonts w:ascii="Gill Sans MT" w:hAnsi="Gill Sans MT"/>
                <w:i/>
              </w:rPr>
            </w:pPr>
            <w:proofErr w:type="spellStart"/>
            <w:r>
              <w:rPr>
                <w:rFonts w:ascii="Gill Sans MT" w:hAnsi="Gill Sans MT"/>
              </w:rPr>
              <w:t>Dogura</w:t>
            </w:r>
            <w:proofErr w:type="spellEnd"/>
            <w:r>
              <w:rPr>
                <w:rFonts w:ascii="Gill Sans MT" w:hAnsi="Gill Sans MT"/>
              </w:rPr>
              <w:t xml:space="preserve"> (Anglican Church of PNG)</w:t>
            </w:r>
          </w:p>
        </w:tc>
      </w:tr>
      <w:tr w:rsidR="008A1501" w:rsidRPr="00110195" w:rsidTr="00110195">
        <w:tc>
          <w:tcPr>
            <w:tcW w:w="4927" w:type="dxa"/>
            <w:vAlign w:val="center"/>
          </w:tcPr>
          <w:p w:rsidR="008A1501" w:rsidRPr="00110195" w:rsidRDefault="008A1501" w:rsidP="008A1501">
            <w:pPr>
              <w:pStyle w:val="ListParagraph"/>
              <w:numPr>
                <w:ilvl w:val="0"/>
                <w:numId w:val="8"/>
              </w:numPr>
              <w:spacing w:before="80" w:after="80"/>
              <w:contextualSpacing w:val="0"/>
              <w:rPr>
                <w:rFonts w:ascii="Gill Sans MT" w:hAnsi="Gill Sans MT"/>
              </w:rPr>
            </w:pPr>
            <w:r w:rsidRPr="00110195">
              <w:rPr>
                <w:rFonts w:ascii="Gill Sans MT" w:hAnsi="Gill Sans MT"/>
              </w:rPr>
              <w:t xml:space="preserve">North West Australia  </w:t>
            </w:r>
          </w:p>
        </w:tc>
        <w:tc>
          <w:tcPr>
            <w:tcW w:w="4927" w:type="dxa"/>
            <w:vAlign w:val="center"/>
          </w:tcPr>
          <w:p w:rsidR="008A1501" w:rsidRDefault="008A1501" w:rsidP="008A1501">
            <w:pPr>
              <w:pStyle w:val="ListParagraph"/>
              <w:numPr>
                <w:ilvl w:val="0"/>
                <w:numId w:val="3"/>
              </w:numPr>
              <w:spacing w:before="80" w:after="80"/>
              <w:rPr>
                <w:rFonts w:ascii="Gill Sans MT" w:hAnsi="Gill Sans MT"/>
              </w:rPr>
            </w:pPr>
            <w:r>
              <w:rPr>
                <w:rFonts w:ascii="Gill Sans MT" w:hAnsi="Gill Sans MT"/>
              </w:rPr>
              <w:t>Meru (Anglican Church of Kenya)</w:t>
            </w:r>
          </w:p>
          <w:p w:rsidR="008A1501" w:rsidRPr="008A1501" w:rsidRDefault="008A1501" w:rsidP="008A1501">
            <w:pPr>
              <w:pStyle w:val="ListParagraph"/>
              <w:numPr>
                <w:ilvl w:val="0"/>
                <w:numId w:val="3"/>
              </w:numPr>
              <w:spacing w:before="80" w:after="80"/>
              <w:rPr>
                <w:rFonts w:ascii="Gill Sans MT" w:hAnsi="Gill Sans MT"/>
              </w:rPr>
            </w:pPr>
            <w:proofErr w:type="spellStart"/>
            <w:r>
              <w:rPr>
                <w:rFonts w:ascii="Gill Sans MT" w:hAnsi="Gill Sans MT"/>
              </w:rPr>
              <w:t>Temotu</w:t>
            </w:r>
            <w:proofErr w:type="spellEnd"/>
            <w:r>
              <w:rPr>
                <w:rFonts w:ascii="Gill Sans MT" w:hAnsi="Gill Sans MT"/>
              </w:rPr>
              <w:t xml:space="preserve"> (SI, Anglican Church of Melanesia)</w:t>
            </w:r>
          </w:p>
        </w:tc>
      </w:tr>
      <w:tr w:rsidR="008A1501" w:rsidRPr="00110195" w:rsidTr="00110195">
        <w:tc>
          <w:tcPr>
            <w:tcW w:w="4927" w:type="dxa"/>
            <w:vAlign w:val="center"/>
          </w:tcPr>
          <w:p w:rsidR="008A1501" w:rsidRPr="00110195" w:rsidRDefault="008A1501" w:rsidP="008A1501">
            <w:pPr>
              <w:pStyle w:val="ListParagraph"/>
              <w:numPr>
                <w:ilvl w:val="0"/>
                <w:numId w:val="8"/>
              </w:numPr>
              <w:spacing w:before="80" w:after="80"/>
              <w:contextualSpacing w:val="0"/>
              <w:rPr>
                <w:rFonts w:ascii="Gill Sans MT" w:hAnsi="Gill Sans MT"/>
              </w:rPr>
            </w:pPr>
            <w:r w:rsidRPr="00110195">
              <w:rPr>
                <w:rFonts w:ascii="Gill Sans MT" w:hAnsi="Gill Sans MT"/>
              </w:rPr>
              <w:t xml:space="preserve">Perth  </w:t>
            </w:r>
          </w:p>
        </w:tc>
        <w:tc>
          <w:tcPr>
            <w:tcW w:w="4927" w:type="dxa"/>
            <w:vAlign w:val="center"/>
          </w:tcPr>
          <w:p w:rsidR="008A1501" w:rsidRPr="008A1501" w:rsidRDefault="008A1501" w:rsidP="008A1501">
            <w:pPr>
              <w:pStyle w:val="ListParagraph"/>
              <w:numPr>
                <w:ilvl w:val="0"/>
                <w:numId w:val="3"/>
              </w:numPr>
              <w:spacing w:before="80" w:after="80"/>
              <w:rPr>
                <w:rFonts w:ascii="Gill Sans MT" w:hAnsi="Gill Sans MT"/>
              </w:rPr>
            </w:pPr>
            <w:proofErr w:type="spellStart"/>
            <w:r>
              <w:rPr>
                <w:rFonts w:ascii="Gill Sans MT" w:hAnsi="Gill Sans MT"/>
              </w:rPr>
              <w:t>Umzimbuvu</w:t>
            </w:r>
            <w:proofErr w:type="spellEnd"/>
            <w:r>
              <w:rPr>
                <w:rFonts w:ascii="Gill Sans MT" w:hAnsi="Gill Sans MT"/>
              </w:rPr>
              <w:t xml:space="preserve"> </w:t>
            </w:r>
            <w:r>
              <w:rPr>
                <w:rFonts w:ascii="Gill Sans MT" w:hAnsi="Gill Sans MT"/>
              </w:rPr>
              <w:br/>
              <w:t>(Anglican Church of Southern Africa)</w:t>
            </w:r>
          </w:p>
        </w:tc>
      </w:tr>
    </w:tbl>
    <w:p w:rsidR="00ED0D38" w:rsidRPr="00DC2CAE" w:rsidRDefault="00ED0D38" w:rsidP="00ED0D38">
      <w:pPr>
        <w:rPr>
          <w:rFonts w:ascii="Gill Sans MT" w:hAnsi="Gill Sans MT"/>
        </w:rPr>
      </w:pPr>
    </w:p>
    <w:sectPr w:rsidR="00ED0D38" w:rsidRPr="00DC2CAE" w:rsidSect="00BF790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CBE"/>
    <w:multiLevelType w:val="hybridMultilevel"/>
    <w:tmpl w:val="DEC258E0"/>
    <w:lvl w:ilvl="0" w:tplc="96C4833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13B3E8F"/>
    <w:multiLevelType w:val="hybridMultilevel"/>
    <w:tmpl w:val="62F4C216"/>
    <w:lvl w:ilvl="0" w:tplc="96C48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C71808"/>
    <w:multiLevelType w:val="hybridMultilevel"/>
    <w:tmpl w:val="394EF3D0"/>
    <w:lvl w:ilvl="0" w:tplc="96C48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0F4AC1"/>
    <w:multiLevelType w:val="hybridMultilevel"/>
    <w:tmpl w:val="2802362E"/>
    <w:lvl w:ilvl="0" w:tplc="96C48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FE2EE2"/>
    <w:multiLevelType w:val="hybridMultilevel"/>
    <w:tmpl w:val="8E446CD0"/>
    <w:lvl w:ilvl="0" w:tplc="96C48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BC2FE2"/>
    <w:multiLevelType w:val="hybridMultilevel"/>
    <w:tmpl w:val="521E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CF5F97"/>
    <w:multiLevelType w:val="hybridMultilevel"/>
    <w:tmpl w:val="C01CA600"/>
    <w:lvl w:ilvl="0" w:tplc="96C48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32D15"/>
    <w:multiLevelType w:val="hybridMultilevel"/>
    <w:tmpl w:val="512ED844"/>
    <w:lvl w:ilvl="0" w:tplc="96C483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CB2034"/>
    <w:multiLevelType w:val="multilevel"/>
    <w:tmpl w:val="5D0E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9281C"/>
    <w:multiLevelType w:val="hybridMultilevel"/>
    <w:tmpl w:val="C5C80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0"/>
  </w:num>
  <w:num w:numId="5">
    <w:abstractNumId w:val="4"/>
  </w:num>
  <w:num w:numId="6">
    <w:abstractNumId w:val="3"/>
  </w:num>
  <w:num w:numId="7">
    <w:abstractNumId w:val="7"/>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A0"/>
    <w:rsid w:val="0007485C"/>
    <w:rsid w:val="000E2054"/>
    <w:rsid w:val="00110195"/>
    <w:rsid w:val="001300EB"/>
    <w:rsid w:val="001E3EBF"/>
    <w:rsid w:val="002564C5"/>
    <w:rsid w:val="00261A22"/>
    <w:rsid w:val="00371638"/>
    <w:rsid w:val="0040273F"/>
    <w:rsid w:val="00492979"/>
    <w:rsid w:val="004C7433"/>
    <w:rsid w:val="004D7468"/>
    <w:rsid w:val="005140F6"/>
    <w:rsid w:val="005801B6"/>
    <w:rsid w:val="005C7A2B"/>
    <w:rsid w:val="0060345D"/>
    <w:rsid w:val="006861D9"/>
    <w:rsid w:val="006A5FE8"/>
    <w:rsid w:val="007E1151"/>
    <w:rsid w:val="008170B5"/>
    <w:rsid w:val="00843FAB"/>
    <w:rsid w:val="00851861"/>
    <w:rsid w:val="008A1501"/>
    <w:rsid w:val="008F46DD"/>
    <w:rsid w:val="0098386A"/>
    <w:rsid w:val="00A02D7E"/>
    <w:rsid w:val="00A5042E"/>
    <w:rsid w:val="00A56F55"/>
    <w:rsid w:val="00A64445"/>
    <w:rsid w:val="00A93C77"/>
    <w:rsid w:val="00AC192A"/>
    <w:rsid w:val="00B01E31"/>
    <w:rsid w:val="00B024A6"/>
    <w:rsid w:val="00B27E66"/>
    <w:rsid w:val="00B75EDF"/>
    <w:rsid w:val="00BC2AB1"/>
    <w:rsid w:val="00BF2F60"/>
    <w:rsid w:val="00BF7904"/>
    <w:rsid w:val="00C2510D"/>
    <w:rsid w:val="00C34328"/>
    <w:rsid w:val="00C959D3"/>
    <w:rsid w:val="00D35FDE"/>
    <w:rsid w:val="00D4323F"/>
    <w:rsid w:val="00D84E32"/>
    <w:rsid w:val="00DA0E1C"/>
    <w:rsid w:val="00DC2CAE"/>
    <w:rsid w:val="00EB7F92"/>
    <w:rsid w:val="00ED0D38"/>
    <w:rsid w:val="00EE2604"/>
    <w:rsid w:val="00F536CA"/>
    <w:rsid w:val="00F60FBB"/>
    <w:rsid w:val="00FA2FA0"/>
    <w:rsid w:val="00FF4C4E"/>
    <w:rsid w:val="00FF7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9F1A2-EEE6-435B-B675-9B54C148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FA0"/>
    <w:pPr>
      <w:ind w:left="720"/>
      <w:contextualSpacing/>
    </w:pPr>
  </w:style>
  <w:style w:type="paragraph" w:customStyle="1" w:styleId="AABody">
    <w:name w:val="AA Body"/>
    <w:basedOn w:val="Normal"/>
    <w:rsid w:val="00DA0E1C"/>
    <w:pPr>
      <w:spacing w:before="120" w:after="120" w:line="276" w:lineRule="auto"/>
      <w:ind w:right="12"/>
    </w:pPr>
    <w:rPr>
      <w:rFonts w:ascii="Rockwell" w:eastAsia="Times New Roman" w:hAnsi="Rockwell" w:cs="Times New Roman"/>
      <w:color w:val="000000"/>
      <w:kern w:val="28"/>
      <w:lang w:eastAsia="en-AU"/>
      <w14:ligatures w14:val="standard"/>
      <w14:cntxtAlts/>
    </w:rPr>
  </w:style>
  <w:style w:type="table" w:styleId="TableGrid">
    <w:name w:val="Table Grid"/>
    <w:basedOn w:val="TableNormal"/>
    <w:uiPriority w:val="39"/>
    <w:rsid w:val="00B024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F55"/>
    <w:pPr>
      <w:autoSpaceDE w:val="0"/>
      <w:autoSpaceDN w:val="0"/>
      <w:adjustRightInd w:val="0"/>
      <w:spacing w:line="240" w:lineRule="auto"/>
    </w:pPr>
    <w:rPr>
      <w:rFonts w:ascii="Gill Sans MT" w:hAnsi="Gill Sans MT" w:cs="Gill Sans MT"/>
      <w:color w:val="000000"/>
      <w:sz w:val="24"/>
      <w:szCs w:val="24"/>
    </w:rPr>
  </w:style>
  <w:style w:type="character" w:styleId="Hyperlink">
    <w:name w:val="Hyperlink"/>
    <w:basedOn w:val="DefaultParagraphFont"/>
    <w:uiPriority w:val="99"/>
    <w:semiHidden/>
    <w:unhideWhenUsed/>
    <w:rsid w:val="00110195"/>
    <w:rPr>
      <w:color w:val="0000FF"/>
      <w:u w:val="single"/>
    </w:rPr>
  </w:style>
  <w:style w:type="character" w:customStyle="1" w:styleId="Heading1Char">
    <w:name w:val="Heading 1 Char"/>
    <w:basedOn w:val="DefaultParagraphFont"/>
    <w:link w:val="Heading1"/>
    <w:uiPriority w:val="9"/>
    <w:rsid w:val="008A1501"/>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BC2A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2148">
      <w:bodyDiv w:val="1"/>
      <w:marLeft w:val="0"/>
      <w:marRight w:val="0"/>
      <w:marTop w:val="0"/>
      <w:marBottom w:val="0"/>
      <w:divBdr>
        <w:top w:val="none" w:sz="0" w:space="0" w:color="auto"/>
        <w:left w:val="none" w:sz="0" w:space="0" w:color="auto"/>
        <w:bottom w:val="none" w:sz="0" w:space="0" w:color="auto"/>
        <w:right w:val="none" w:sz="0" w:space="0" w:color="auto"/>
      </w:divBdr>
    </w:div>
    <w:div w:id="1107652075">
      <w:bodyDiv w:val="1"/>
      <w:marLeft w:val="0"/>
      <w:marRight w:val="0"/>
      <w:marTop w:val="0"/>
      <w:marBottom w:val="0"/>
      <w:divBdr>
        <w:top w:val="none" w:sz="0" w:space="0" w:color="auto"/>
        <w:left w:val="none" w:sz="0" w:space="0" w:color="auto"/>
        <w:bottom w:val="none" w:sz="0" w:space="0" w:color="auto"/>
        <w:right w:val="none" w:sz="0" w:space="0" w:color="auto"/>
      </w:divBdr>
    </w:div>
    <w:div w:id="150196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2185-6FB8-48E5-9890-4CAD0B88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McLean | Partnerships Coordinator</dc:creator>
  <cp:lastModifiedBy>Robert McLean | Partnerships Coordinator</cp:lastModifiedBy>
  <cp:revision>4</cp:revision>
  <cp:lastPrinted>2015-07-24T07:17:00Z</cp:lastPrinted>
  <dcterms:created xsi:type="dcterms:W3CDTF">2015-07-24T05:45:00Z</dcterms:created>
  <dcterms:modified xsi:type="dcterms:W3CDTF">2015-07-30T06:47:00Z</dcterms:modified>
</cp:coreProperties>
</file>